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82" w:rsidRPr="006A0282" w:rsidRDefault="00770438" w:rsidP="0077043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70438">
        <w:rPr>
          <w:rFonts w:ascii="Times New Roman" w:hAnsi="Times New Roman"/>
          <w:b/>
          <w:sz w:val="36"/>
          <w:szCs w:val="36"/>
        </w:rPr>
        <w:t xml:space="preserve">XXV Межрегиональная открытая научно-исследовательская конференция </w:t>
      </w:r>
      <w:r w:rsidR="00FB4D02">
        <w:rPr>
          <w:rFonts w:ascii="Times New Roman" w:hAnsi="Times New Roman"/>
          <w:b/>
          <w:sz w:val="36"/>
          <w:szCs w:val="36"/>
        </w:rPr>
        <w:t>школьников</w:t>
      </w:r>
      <w:r w:rsidRPr="00770438">
        <w:rPr>
          <w:rFonts w:ascii="Times New Roman" w:hAnsi="Times New Roman"/>
          <w:b/>
          <w:sz w:val="36"/>
          <w:szCs w:val="36"/>
        </w:rPr>
        <w:t xml:space="preserve"> «Будущее Карелии»</w:t>
      </w:r>
    </w:p>
    <w:p w:rsidR="00252BB0" w:rsidRDefault="00252BB0" w:rsidP="00770438">
      <w:pPr>
        <w:spacing w:after="0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BB0" w:rsidRDefault="00252BB0" w:rsidP="00770438">
      <w:pPr>
        <w:spacing w:after="0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BB0" w:rsidRDefault="00252BB0" w:rsidP="00770438">
      <w:pPr>
        <w:spacing w:after="0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BB0" w:rsidRDefault="00252BB0" w:rsidP="00770438">
      <w:pPr>
        <w:spacing w:after="0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BB0" w:rsidRDefault="00252BB0" w:rsidP="00770438">
      <w:pPr>
        <w:spacing w:after="0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BB0" w:rsidRDefault="00252BB0" w:rsidP="00770438">
      <w:pPr>
        <w:spacing w:after="0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BB0" w:rsidRDefault="00252BB0" w:rsidP="00770438">
      <w:pPr>
        <w:spacing w:after="0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BB0" w:rsidRDefault="00252BB0" w:rsidP="00770438">
      <w:pPr>
        <w:spacing w:after="0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BB0" w:rsidRDefault="00252BB0" w:rsidP="00770438">
      <w:pPr>
        <w:spacing w:after="0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BB0" w:rsidRDefault="00252BB0" w:rsidP="00770438">
      <w:pPr>
        <w:spacing w:after="0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BB0" w:rsidRDefault="00252BB0" w:rsidP="00770438">
      <w:pPr>
        <w:spacing w:after="0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BB0" w:rsidRDefault="00252BB0" w:rsidP="00770438">
      <w:pPr>
        <w:spacing w:after="0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BB0" w:rsidRDefault="00252BB0" w:rsidP="00770438">
      <w:pPr>
        <w:spacing w:after="0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BB0" w:rsidRPr="00E3412C" w:rsidRDefault="00530973" w:rsidP="00770438">
      <w:pPr>
        <w:spacing w:after="0"/>
        <w:ind w:right="28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Лексика как отражение эпохи</w:t>
      </w:r>
    </w:p>
    <w:p w:rsidR="00252BB0" w:rsidRPr="00CA30B6" w:rsidRDefault="00252BB0" w:rsidP="00770438">
      <w:pPr>
        <w:spacing w:after="0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252BB0" w:rsidRPr="00CA30B6" w:rsidRDefault="00252BB0" w:rsidP="00770438">
      <w:pPr>
        <w:spacing w:after="0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252BB0" w:rsidRDefault="00252BB0" w:rsidP="00770438">
      <w:pPr>
        <w:spacing w:after="0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252BB0" w:rsidRPr="00CA30B6" w:rsidRDefault="00252BB0" w:rsidP="00770438">
      <w:pPr>
        <w:spacing w:after="0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252BB0" w:rsidRDefault="00252BB0" w:rsidP="00770438">
      <w:pPr>
        <w:spacing w:after="0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D2233D" w:rsidRPr="00CA30B6" w:rsidRDefault="00D2233D" w:rsidP="00770438">
      <w:pPr>
        <w:spacing w:after="0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252BB0" w:rsidRPr="00CA30B6" w:rsidRDefault="00252BB0" w:rsidP="00770438">
      <w:pPr>
        <w:spacing w:after="0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252BB0" w:rsidRPr="00E3412C" w:rsidRDefault="00252BB0" w:rsidP="00770438">
      <w:pPr>
        <w:spacing w:after="0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252BB0" w:rsidRPr="00E3412C" w:rsidRDefault="00252BB0" w:rsidP="00770438">
      <w:pPr>
        <w:spacing w:after="0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252BB0" w:rsidRPr="006A0282" w:rsidRDefault="00252BB0" w:rsidP="00770438">
      <w:pPr>
        <w:spacing w:after="0"/>
        <w:ind w:right="283"/>
        <w:jc w:val="right"/>
        <w:rPr>
          <w:rFonts w:ascii="Times New Roman" w:hAnsi="Times New Roman"/>
          <w:b/>
          <w:sz w:val="28"/>
          <w:szCs w:val="28"/>
        </w:rPr>
      </w:pPr>
      <w:r w:rsidRPr="006A0282">
        <w:rPr>
          <w:rFonts w:ascii="Times New Roman" w:hAnsi="Times New Roman"/>
          <w:b/>
          <w:bCs/>
          <w:i/>
          <w:iCs/>
          <w:sz w:val="28"/>
          <w:szCs w:val="28"/>
        </w:rPr>
        <w:t>Николаев Роман Владиславович</w:t>
      </w:r>
      <w:r w:rsidR="00FB4D02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</w:p>
    <w:p w:rsidR="00252BB0" w:rsidRDefault="00252BB0" w:rsidP="00770438">
      <w:pPr>
        <w:spacing w:after="0"/>
        <w:ind w:right="283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A0282">
        <w:rPr>
          <w:rFonts w:ascii="Times New Roman" w:hAnsi="Times New Roman"/>
          <w:b/>
          <w:bCs/>
          <w:i/>
          <w:iCs/>
          <w:sz w:val="28"/>
          <w:szCs w:val="28"/>
        </w:rPr>
        <w:t xml:space="preserve">МОУ «Средняя школа № 46», </w:t>
      </w:r>
      <w:r w:rsidR="00530973" w:rsidRPr="006A0282">
        <w:rPr>
          <w:rFonts w:ascii="Times New Roman" w:hAnsi="Times New Roman"/>
          <w:b/>
          <w:bCs/>
          <w:i/>
          <w:iCs/>
          <w:sz w:val="28"/>
          <w:szCs w:val="28"/>
        </w:rPr>
        <w:t>7</w:t>
      </w:r>
      <w:r w:rsidRPr="006A0282">
        <w:rPr>
          <w:rFonts w:ascii="Times New Roman" w:hAnsi="Times New Roman"/>
          <w:b/>
          <w:bCs/>
          <w:i/>
          <w:iCs/>
          <w:sz w:val="28"/>
          <w:szCs w:val="28"/>
        </w:rPr>
        <w:t xml:space="preserve"> «Г» класс</w:t>
      </w:r>
      <w:r w:rsidR="00FB4D02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C10BAB" w:rsidRPr="006A0282" w:rsidRDefault="00FB4D02" w:rsidP="00770438">
      <w:pPr>
        <w:spacing w:after="0"/>
        <w:ind w:right="28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Секция: р</w:t>
      </w:r>
      <w:r w:rsidR="00C10BAB">
        <w:rPr>
          <w:rFonts w:ascii="Times New Roman" w:hAnsi="Times New Roman"/>
          <w:b/>
          <w:bCs/>
          <w:i/>
          <w:iCs/>
          <w:sz w:val="28"/>
          <w:szCs w:val="28"/>
        </w:rPr>
        <w:t>усский язык</w:t>
      </w:r>
    </w:p>
    <w:p w:rsidR="00252BB0" w:rsidRPr="006A0282" w:rsidRDefault="00252BB0" w:rsidP="00770438">
      <w:pPr>
        <w:spacing w:after="0"/>
        <w:ind w:right="283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A0282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Научный руководитель: </w:t>
      </w:r>
    </w:p>
    <w:p w:rsidR="00252BB0" w:rsidRPr="006A0282" w:rsidRDefault="00252BB0" w:rsidP="00770438">
      <w:pPr>
        <w:spacing w:after="0"/>
        <w:ind w:right="283"/>
        <w:jc w:val="right"/>
        <w:rPr>
          <w:rFonts w:ascii="Times New Roman" w:hAnsi="Times New Roman"/>
          <w:b/>
          <w:sz w:val="28"/>
          <w:szCs w:val="28"/>
        </w:rPr>
      </w:pPr>
      <w:r w:rsidRPr="006A0282">
        <w:rPr>
          <w:rFonts w:ascii="Times New Roman" w:hAnsi="Times New Roman"/>
          <w:b/>
          <w:bCs/>
          <w:i/>
          <w:iCs/>
          <w:sz w:val="28"/>
          <w:szCs w:val="28"/>
        </w:rPr>
        <w:t>Латунина Алла Леонидовна,</w:t>
      </w:r>
    </w:p>
    <w:p w:rsidR="00252BB0" w:rsidRPr="006A0282" w:rsidRDefault="00252BB0" w:rsidP="00770438">
      <w:pPr>
        <w:spacing w:after="0"/>
        <w:ind w:right="283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A0282">
        <w:rPr>
          <w:rFonts w:ascii="Times New Roman" w:hAnsi="Times New Roman"/>
          <w:b/>
          <w:bCs/>
          <w:i/>
          <w:iCs/>
          <w:sz w:val="28"/>
          <w:szCs w:val="28"/>
        </w:rPr>
        <w:t>учитель русского языка и литературы</w:t>
      </w:r>
    </w:p>
    <w:p w:rsidR="00252BB0" w:rsidRPr="006A0282" w:rsidRDefault="00252BB0" w:rsidP="00770438">
      <w:pPr>
        <w:spacing w:after="0"/>
        <w:ind w:right="283"/>
        <w:jc w:val="right"/>
        <w:rPr>
          <w:rFonts w:ascii="Times New Roman" w:hAnsi="Times New Roman"/>
          <w:b/>
          <w:sz w:val="28"/>
          <w:szCs w:val="28"/>
        </w:rPr>
      </w:pPr>
      <w:r w:rsidRPr="006A0282">
        <w:rPr>
          <w:rFonts w:ascii="Times New Roman" w:hAnsi="Times New Roman"/>
          <w:b/>
          <w:bCs/>
          <w:i/>
          <w:iCs/>
          <w:sz w:val="28"/>
          <w:szCs w:val="28"/>
        </w:rPr>
        <w:t>МОУ «Средняя школа №46»</w:t>
      </w:r>
    </w:p>
    <w:p w:rsidR="00252BB0" w:rsidRPr="006A0282" w:rsidRDefault="00252BB0" w:rsidP="00770438">
      <w:pPr>
        <w:ind w:right="283"/>
        <w:jc w:val="center"/>
        <w:rPr>
          <w:sz w:val="28"/>
          <w:szCs w:val="28"/>
        </w:rPr>
      </w:pPr>
    </w:p>
    <w:p w:rsidR="00D2233D" w:rsidRDefault="00D2233D" w:rsidP="00770438">
      <w:pPr>
        <w:ind w:right="283"/>
        <w:jc w:val="center"/>
      </w:pPr>
    </w:p>
    <w:p w:rsidR="00D2233D" w:rsidRDefault="00D2233D" w:rsidP="00770438">
      <w:pPr>
        <w:ind w:right="283"/>
        <w:jc w:val="center"/>
      </w:pPr>
    </w:p>
    <w:p w:rsidR="00252BB0" w:rsidRDefault="00252BB0" w:rsidP="00770438">
      <w:pPr>
        <w:ind w:right="283"/>
        <w:jc w:val="center"/>
      </w:pPr>
    </w:p>
    <w:p w:rsidR="00252BB0" w:rsidRPr="006A0282" w:rsidRDefault="00252BB0" w:rsidP="00770438">
      <w:pPr>
        <w:spacing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 w:rsidRPr="006A0282">
        <w:rPr>
          <w:rFonts w:ascii="Times New Roman" w:hAnsi="Times New Roman"/>
          <w:sz w:val="28"/>
          <w:szCs w:val="28"/>
        </w:rPr>
        <w:t>Петрозаводск,</w:t>
      </w:r>
    </w:p>
    <w:p w:rsidR="001B5F59" w:rsidRDefault="00252BB0" w:rsidP="00770438">
      <w:pPr>
        <w:spacing w:line="240" w:lineRule="auto"/>
        <w:ind w:right="283"/>
        <w:jc w:val="center"/>
        <w:rPr>
          <w:rFonts w:ascii="Times New Roman" w:hAnsi="Times New Roman"/>
          <w:sz w:val="24"/>
          <w:szCs w:val="24"/>
        </w:rPr>
      </w:pPr>
      <w:r w:rsidRPr="006A0282">
        <w:rPr>
          <w:rFonts w:ascii="Times New Roman" w:hAnsi="Times New Roman"/>
          <w:sz w:val="28"/>
          <w:szCs w:val="28"/>
        </w:rPr>
        <w:t>20</w:t>
      </w:r>
      <w:r w:rsidR="006A0282">
        <w:rPr>
          <w:rFonts w:ascii="Times New Roman" w:hAnsi="Times New Roman"/>
          <w:sz w:val="28"/>
          <w:szCs w:val="28"/>
        </w:rPr>
        <w:t>20</w:t>
      </w:r>
    </w:p>
    <w:p w:rsidR="001B5F59" w:rsidRDefault="001B5F59" w:rsidP="00770438">
      <w:p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E5902" w:rsidRDefault="000E5902" w:rsidP="00770438">
      <w:pPr>
        <w:spacing w:line="240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</w:rPr>
        <w:id w:val="-744646847"/>
        <w:docPartObj>
          <w:docPartGallery w:val="Table of Contents"/>
          <w:docPartUnique/>
        </w:docPartObj>
      </w:sdtPr>
      <w:sdtContent>
        <w:p w:rsidR="00D2233D" w:rsidRDefault="00D2233D" w:rsidP="00770438">
          <w:pPr>
            <w:pStyle w:val="a8"/>
            <w:ind w:right="283"/>
            <w:rPr>
              <w:rFonts w:ascii="Times New Roman" w:hAnsi="Times New Roman" w:cs="Times New Roman"/>
              <w:sz w:val="24"/>
              <w:szCs w:val="24"/>
            </w:rPr>
          </w:pPr>
          <w:r w:rsidRPr="001B70B8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974AA1" w:rsidRPr="00974AA1" w:rsidRDefault="00974AA1" w:rsidP="00974AA1"/>
        <w:p w:rsidR="00974AA1" w:rsidRPr="00974AA1" w:rsidRDefault="00034C82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034C82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D2233D" w:rsidRPr="001B70B8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034C82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32876150" w:history="1">
            <w:r w:rsidR="00974AA1" w:rsidRPr="00974AA1">
              <w:rPr>
                <w:rStyle w:val="ab"/>
                <w:noProof/>
                <w:sz w:val="24"/>
                <w:szCs w:val="24"/>
              </w:rPr>
              <w:t>Введение.</w:t>
            </w:r>
            <w:r w:rsidR="00974AA1" w:rsidRPr="00974AA1">
              <w:rPr>
                <w:noProof/>
                <w:webHidden/>
                <w:sz w:val="24"/>
                <w:szCs w:val="24"/>
              </w:rPr>
              <w:tab/>
            </w:r>
            <w:r w:rsidRPr="00974AA1">
              <w:rPr>
                <w:noProof/>
                <w:webHidden/>
                <w:sz w:val="24"/>
                <w:szCs w:val="24"/>
              </w:rPr>
              <w:fldChar w:fldCharType="begin"/>
            </w:r>
            <w:r w:rsidR="00974AA1" w:rsidRPr="00974AA1">
              <w:rPr>
                <w:noProof/>
                <w:webHidden/>
                <w:sz w:val="24"/>
                <w:szCs w:val="24"/>
              </w:rPr>
              <w:instrText xml:space="preserve"> PAGEREF _Toc32876150 \h </w:instrText>
            </w:r>
            <w:r w:rsidRPr="00974AA1">
              <w:rPr>
                <w:noProof/>
                <w:webHidden/>
                <w:sz w:val="24"/>
                <w:szCs w:val="24"/>
              </w:rPr>
            </w:r>
            <w:r w:rsidRPr="00974AA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74AA1" w:rsidRPr="00974AA1">
              <w:rPr>
                <w:noProof/>
                <w:webHidden/>
                <w:sz w:val="24"/>
                <w:szCs w:val="24"/>
              </w:rPr>
              <w:t>3</w:t>
            </w:r>
            <w:r w:rsidRPr="00974AA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4AA1" w:rsidRPr="00974AA1" w:rsidRDefault="00034C82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2876151" w:history="1">
            <w:r w:rsidR="00974AA1" w:rsidRPr="00974AA1">
              <w:rPr>
                <w:rStyle w:val="ab"/>
                <w:noProof/>
                <w:sz w:val="24"/>
                <w:szCs w:val="24"/>
              </w:rPr>
              <w:t>Глава 1.</w:t>
            </w:r>
            <w:r w:rsidR="00974AA1" w:rsidRPr="00974AA1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74AA1" w:rsidRPr="00974AA1">
              <w:rPr>
                <w:rStyle w:val="ab"/>
                <w:noProof/>
                <w:sz w:val="24"/>
                <w:szCs w:val="24"/>
              </w:rPr>
              <w:t>Теоретический аспект.  Характеристика изучаемой эпохи. Устаревшие слова и сленг.</w:t>
            </w:r>
            <w:r w:rsidR="00974AA1" w:rsidRPr="00974AA1">
              <w:rPr>
                <w:noProof/>
                <w:webHidden/>
                <w:sz w:val="24"/>
                <w:szCs w:val="24"/>
              </w:rPr>
              <w:tab/>
            </w:r>
            <w:r w:rsidRPr="00974AA1">
              <w:rPr>
                <w:noProof/>
                <w:webHidden/>
                <w:sz w:val="24"/>
                <w:szCs w:val="24"/>
              </w:rPr>
              <w:fldChar w:fldCharType="begin"/>
            </w:r>
            <w:r w:rsidR="00974AA1" w:rsidRPr="00974AA1">
              <w:rPr>
                <w:noProof/>
                <w:webHidden/>
                <w:sz w:val="24"/>
                <w:szCs w:val="24"/>
              </w:rPr>
              <w:instrText xml:space="preserve"> PAGEREF _Toc32876151 \h </w:instrText>
            </w:r>
            <w:r w:rsidRPr="00974AA1">
              <w:rPr>
                <w:noProof/>
                <w:webHidden/>
                <w:sz w:val="24"/>
                <w:szCs w:val="24"/>
              </w:rPr>
            </w:r>
            <w:r w:rsidRPr="00974AA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74AA1" w:rsidRPr="00974AA1">
              <w:rPr>
                <w:noProof/>
                <w:webHidden/>
                <w:sz w:val="24"/>
                <w:szCs w:val="24"/>
              </w:rPr>
              <w:t>5</w:t>
            </w:r>
            <w:r w:rsidRPr="00974AA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4AA1" w:rsidRPr="00974AA1" w:rsidRDefault="00034C82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2876152" w:history="1">
            <w:r w:rsidR="00974AA1" w:rsidRPr="00974AA1">
              <w:rPr>
                <w:rStyle w:val="ab"/>
                <w:noProof/>
                <w:sz w:val="24"/>
                <w:szCs w:val="24"/>
              </w:rPr>
              <w:t>Глава 2. Практическое исследование.</w:t>
            </w:r>
            <w:r w:rsidR="00974AA1" w:rsidRPr="00974AA1">
              <w:rPr>
                <w:noProof/>
                <w:webHidden/>
                <w:sz w:val="24"/>
                <w:szCs w:val="24"/>
              </w:rPr>
              <w:tab/>
            </w:r>
            <w:r w:rsidRPr="00974AA1">
              <w:rPr>
                <w:noProof/>
                <w:webHidden/>
                <w:sz w:val="24"/>
                <w:szCs w:val="24"/>
              </w:rPr>
              <w:fldChar w:fldCharType="begin"/>
            </w:r>
            <w:r w:rsidR="00974AA1" w:rsidRPr="00974AA1">
              <w:rPr>
                <w:noProof/>
                <w:webHidden/>
                <w:sz w:val="24"/>
                <w:szCs w:val="24"/>
              </w:rPr>
              <w:instrText xml:space="preserve"> PAGEREF _Toc32876152 \h </w:instrText>
            </w:r>
            <w:r w:rsidRPr="00974AA1">
              <w:rPr>
                <w:noProof/>
                <w:webHidden/>
                <w:sz w:val="24"/>
                <w:szCs w:val="24"/>
              </w:rPr>
            </w:r>
            <w:r w:rsidRPr="00974AA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74AA1" w:rsidRPr="00974AA1">
              <w:rPr>
                <w:noProof/>
                <w:webHidden/>
                <w:sz w:val="24"/>
                <w:szCs w:val="24"/>
              </w:rPr>
              <w:t>9</w:t>
            </w:r>
            <w:r w:rsidRPr="00974AA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4AA1" w:rsidRPr="00974AA1" w:rsidRDefault="00034C82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2876153" w:history="1">
            <w:r w:rsidR="00974AA1" w:rsidRPr="00974AA1">
              <w:rPr>
                <w:rStyle w:val="ab"/>
                <w:noProof/>
                <w:sz w:val="24"/>
                <w:szCs w:val="24"/>
              </w:rPr>
              <w:t>Заключение.</w:t>
            </w:r>
            <w:r w:rsidR="00974AA1" w:rsidRPr="00974AA1">
              <w:rPr>
                <w:noProof/>
                <w:webHidden/>
                <w:sz w:val="24"/>
                <w:szCs w:val="24"/>
              </w:rPr>
              <w:tab/>
            </w:r>
            <w:r w:rsidRPr="00974AA1">
              <w:rPr>
                <w:noProof/>
                <w:webHidden/>
                <w:sz w:val="24"/>
                <w:szCs w:val="24"/>
              </w:rPr>
              <w:fldChar w:fldCharType="begin"/>
            </w:r>
            <w:r w:rsidR="00974AA1" w:rsidRPr="00974AA1">
              <w:rPr>
                <w:noProof/>
                <w:webHidden/>
                <w:sz w:val="24"/>
                <w:szCs w:val="24"/>
              </w:rPr>
              <w:instrText xml:space="preserve"> PAGEREF _Toc32876153 \h </w:instrText>
            </w:r>
            <w:r w:rsidRPr="00974AA1">
              <w:rPr>
                <w:noProof/>
                <w:webHidden/>
                <w:sz w:val="24"/>
                <w:szCs w:val="24"/>
              </w:rPr>
            </w:r>
            <w:r w:rsidRPr="00974AA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74AA1" w:rsidRPr="00974AA1">
              <w:rPr>
                <w:noProof/>
                <w:webHidden/>
                <w:sz w:val="24"/>
                <w:szCs w:val="24"/>
              </w:rPr>
              <w:t>11</w:t>
            </w:r>
            <w:r w:rsidRPr="00974AA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4AA1" w:rsidRPr="00974AA1" w:rsidRDefault="00034C82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2876154" w:history="1">
            <w:r w:rsidR="00974AA1" w:rsidRPr="00974AA1">
              <w:rPr>
                <w:rStyle w:val="ab"/>
                <w:noProof/>
                <w:sz w:val="24"/>
                <w:szCs w:val="24"/>
              </w:rPr>
              <w:t>Приложение №1.</w:t>
            </w:r>
            <w:r w:rsidR="00974AA1" w:rsidRPr="00974AA1">
              <w:rPr>
                <w:noProof/>
                <w:webHidden/>
                <w:sz w:val="24"/>
                <w:szCs w:val="24"/>
              </w:rPr>
              <w:tab/>
            </w:r>
            <w:r w:rsidRPr="00974AA1">
              <w:rPr>
                <w:noProof/>
                <w:webHidden/>
                <w:sz w:val="24"/>
                <w:szCs w:val="24"/>
              </w:rPr>
              <w:fldChar w:fldCharType="begin"/>
            </w:r>
            <w:r w:rsidR="00974AA1" w:rsidRPr="00974AA1">
              <w:rPr>
                <w:noProof/>
                <w:webHidden/>
                <w:sz w:val="24"/>
                <w:szCs w:val="24"/>
              </w:rPr>
              <w:instrText xml:space="preserve"> PAGEREF _Toc32876154 \h </w:instrText>
            </w:r>
            <w:r w:rsidRPr="00974AA1">
              <w:rPr>
                <w:noProof/>
                <w:webHidden/>
                <w:sz w:val="24"/>
                <w:szCs w:val="24"/>
              </w:rPr>
            </w:r>
            <w:r w:rsidRPr="00974AA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74AA1" w:rsidRPr="00974AA1">
              <w:rPr>
                <w:noProof/>
                <w:webHidden/>
                <w:sz w:val="24"/>
                <w:szCs w:val="24"/>
              </w:rPr>
              <w:t>12</w:t>
            </w:r>
            <w:r w:rsidRPr="00974AA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4AA1" w:rsidRPr="00974AA1" w:rsidRDefault="00034C82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2876155" w:history="1">
            <w:r w:rsidR="00974AA1" w:rsidRPr="00974AA1">
              <w:rPr>
                <w:rStyle w:val="ab"/>
                <w:noProof/>
                <w:sz w:val="24"/>
                <w:szCs w:val="24"/>
              </w:rPr>
              <w:t>Приложение №2.</w:t>
            </w:r>
            <w:r w:rsidR="00974AA1" w:rsidRPr="00974AA1">
              <w:rPr>
                <w:noProof/>
                <w:webHidden/>
                <w:sz w:val="24"/>
                <w:szCs w:val="24"/>
              </w:rPr>
              <w:tab/>
            </w:r>
            <w:r w:rsidRPr="00974AA1">
              <w:rPr>
                <w:noProof/>
                <w:webHidden/>
                <w:sz w:val="24"/>
                <w:szCs w:val="24"/>
              </w:rPr>
              <w:fldChar w:fldCharType="begin"/>
            </w:r>
            <w:r w:rsidR="00974AA1" w:rsidRPr="00974AA1">
              <w:rPr>
                <w:noProof/>
                <w:webHidden/>
                <w:sz w:val="24"/>
                <w:szCs w:val="24"/>
              </w:rPr>
              <w:instrText xml:space="preserve"> PAGEREF _Toc32876155 \h </w:instrText>
            </w:r>
            <w:r w:rsidRPr="00974AA1">
              <w:rPr>
                <w:noProof/>
                <w:webHidden/>
                <w:sz w:val="24"/>
                <w:szCs w:val="24"/>
              </w:rPr>
            </w:r>
            <w:r w:rsidRPr="00974AA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74AA1" w:rsidRPr="00974AA1">
              <w:rPr>
                <w:noProof/>
                <w:webHidden/>
                <w:sz w:val="24"/>
                <w:szCs w:val="24"/>
              </w:rPr>
              <w:t>13</w:t>
            </w:r>
            <w:r w:rsidRPr="00974AA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4AA1" w:rsidRPr="00974AA1" w:rsidRDefault="00034C82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2876156" w:history="1">
            <w:r w:rsidR="00974AA1" w:rsidRPr="00974AA1">
              <w:rPr>
                <w:rStyle w:val="ab"/>
                <w:noProof/>
                <w:sz w:val="24"/>
                <w:szCs w:val="24"/>
              </w:rPr>
              <w:t>Библиографический список.</w:t>
            </w:r>
            <w:r w:rsidR="00974AA1" w:rsidRPr="00974AA1">
              <w:rPr>
                <w:noProof/>
                <w:webHidden/>
                <w:sz w:val="24"/>
                <w:szCs w:val="24"/>
              </w:rPr>
              <w:tab/>
            </w:r>
            <w:r w:rsidRPr="00974AA1">
              <w:rPr>
                <w:noProof/>
                <w:webHidden/>
                <w:sz w:val="24"/>
                <w:szCs w:val="24"/>
              </w:rPr>
              <w:fldChar w:fldCharType="begin"/>
            </w:r>
            <w:r w:rsidR="00974AA1" w:rsidRPr="00974AA1">
              <w:rPr>
                <w:noProof/>
                <w:webHidden/>
                <w:sz w:val="24"/>
                <w:szCs w:val="24"/>
              </w:rPr>
              <w:instrText xml:space="preserve"> PAGEREF _Toc32876156 \h </w:instrText>
            </w:r>
            <w:r w:rsidRPr="00974AA1">
              <w:rPr>
                <w:noProof/>
                <w:webHidden/>
                <w:sz w:val="24"/>
                <w:szCs w:val="24"/>
              </w:rPr>
            </w:r>
            <w:r w:rsidRPr="00974AA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74AA1" w:rsidRPr="00974AA1">
              <w:rPr>
                <w:noProof/>
                <w:webHidden/>
                <w:sz w:val="24"/>
                <w:szCs w:val="24"/>
              </w:rPr>
              <w:t>15</w:t>
            </w:r>
            <w:r w:rsidRPr="00974AA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1ECC" w:rsidRDefault="00034C82" w:rsidP="00770438">
          <w:pPr>
            <w:ind w:right="283"/>
            <w:rPr>
              <w:b/>
              <w:bCs/>
            </w:rPr>
          </w:pPr>
          <w:r w:rsidRPr="001B70B8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  <w:p w:rsidR="00D2233D" w:rsidRDefault="00034C82" w:rsidP="00770438">
          <w:pPr>
            <w:ind w:right="283"/>
          </w:pPr>
        </w:p>
      </w:sdtContent>
    </w:sdt>
    <w:p w:rsidR="00D2233D" w:rsidRDefault="00D2233D" w:rsidP="00770438">
      <w:p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52BB0" w:rsidRDefault="00D2233D" w:rsidP="00770438">
      <w:pPr>
        <w:pStyle w:val="1"/>
        <w:ind w:right="283"/>
        <w:jc w:val="center"/>
      </w:pPr>
      <w:bookmarkStart w:id="0" w:name="_Toc32876150"/>
      <w:r>
        <w:lastRenderedPageBreak/>
        <w:t>Введение</w:t>
      </w:r>
      <w:bookmarkEnd w:id="0"/>
    </w:p>
    <w:p w:rsidR="00592F6E" w:rsidRDefault="00592F6E" w:rsidP="00770438">
      <w:pPr>
        <w:ind w:right="283"/>
      </w:pPr>
    </w:p>
    <w:p w:rsidR="00F1682B" w:rsidRPr="00F1682B" w:rsidRDefault="00F31610" w:rsidP="00F1682B">
      <w:pPr>
        <w:pStyle w:val="a3"/>
        <w:shd w:val="clear" w:color="auto" w:fill="FFFFFF"/>
        <w:spacing w:before="240" w:beforeAutospacing="0" w:after="297" w:afterAutospacing="0" w:line="360" w:lineRule="auto"/>
        <w:ind w:right="283" w:firstLine="567"/>
        <w:jc w:val="both"/>
        <w:rPr>
          <w:color w:val="000000"/>
        </w:rPr>
      </w:pPr>
      <w:r w:rsidRPr="00F1682B">
        <w:rPr>
          <w:color w:val="000000"/>
        </w:rPr>
        <w:t>Язык - это живая лексическая система, в которой постоянно появляются новые слова и отмирают устаревшие. Те слова, которые вышли из активного употребления, называются устаревшими; новые слова</w:t>
      </w:r>
      <w:r w:rsidR="00FB4D02">
        <w:rPr>
          <w:color w:val="000000"/>
        </w:rPr>
        <w:t xml:space="preserve"> носят название неологизмы</w:t>
      </w:r>
      <w:r w:rsidRPr="00F1682B">
        <w:rPr>
          <w:color w:val="000000"/>
        </w:rPr>
        <w:t xml:space="preserve">. Темп этих перемен неравномерен. Изменение и совершенствование лексики непосредственно </w:t>
      </w:r>
      <w:proofErr w:type="gramStart"/>
      <w:r w:rsidRPr="00F1682B">
        <w:rPr>
          <w:color w:val="000000"/>
        </w:rPr>
        <w:t>связаны</w:t>
      </w:r>
      <w:proofErr w:type="gramEnd"/>
      <w:r w:rsidRPr="00F1682B">
        <w:rPr>
          <w:color w:val="000000"/>
        </w:rPr>
        <w:t xml:space="preserve"> с производственной деятельностью человека, с экономической, социальной, политической жизнью народа.</w:t>
      </w:r>
      <w:r w:rsidR="00F1682B" w:rsidRPr="00F1682B">
        <w:rPr>
          <w:rStyle w:val="af3"/>
        </w:rPr>
        <w:t xml:space="preserve"> </w:t>
      </w:r>
      <w:r w:rsidR="00F1682B">
        <w:rPr>
          <w:rStyle w:val="af3"/>
        </w:rPr>
        <w:footnoteRef/>
      </w:r>
      <w:r w:rsidR="00F1682B" w:rsidRPr="00F1682B">
        <w:rPr>
          <w:color w:val="000000"/>
        </w:rPr>
        <w:t xml:space="preserve"> </w:t>
      </w:r>
    </w:p>
    <w:p w:rsidR="00F1682B" w:rsidRPr="00F1682B" w:rsidRDefault="00F1682B" w:rsidP="00F1682B">
      <w:pPr>
        <w:pStyle w:val="a3"/>
        <w:shd w:val="clear" w:color="auto" w:fill="FFFFFF"/>
        <w:spacing w:before="240" w:beforeAutospacing="0" w:after="297" w:afterAutospacing="0" w:line="360" w:lineRule="auto"/>
        <w:ind w:right="283" w:firstLine="567"/>
        <w:jc w:val="both"/>
        <w:rPr>
          <w:color w:val="000000"/>
        </w:rPr>
      </w:pPr>
      <w:r w:rsidRPr="00F1682B">
        <w:rPr>
          <w:color w:val="000000"/>
        </w:rPr>
        <w:t>В прошлом году я изучал процесс перехода неологизмов в устаревшие слова, мне кажется, что тема прошлого года и данная тема близки. Я задумался о том, что устаревшие слова могут отображать определенный период жизни нашего общества. Как же я пришел к выбору данной темы: очень часто я слышу от моей бабушки, что ее детство, детство моих родителей было гораздо счастливее. Скажите, кто не слышал таких слов? Кого не жалели, кому не говорили, что наше поколение потеряно</w:t>
      </w:r>
      <w:r w:rsidR="00FB4D02">
        <w:rPr>
          <w:color w:val="000000"/>
        </w:rPr>
        <w:t xml:space="preserve"> в </w:t>
      </w:r>
      <w:proofErr w:type="spellStart"/>
      <w:r w:rsidR="00FB4D02">
        <w:rPr>
          <w:color w:val="000000"/>
        </w:rPr>
        <w:t>гаджетах</w:t>
      </w:r>
      <w:proofErr w:type="spellEnd"/>
      <w:r w:rsidR="00FB4D02">
        <w:rPr>
          <w:color w:val="000000"/>
        </w:rPr>
        <w:t xml:space="preserve">? </w:t>
      </w:r>
      <w:r w:rsidRPr="00F1682B">
        <w:rPr>
          <w:color w:val="000000"/>
        </w:rPr>
        <w:t xml:space="preserve"> </w:t>
      </w:r>
      <w:r w:rsidR="00FB4D02">
        <w:rPr>
          <w:color w:val="000000"/>
        </w:rPr>
        <w:t>М</w:t>
      </w:r>
      <w:r w:rsidRPr="00F1682B">
        <w:rPr>
          <w:color w:val="000000"/>
        </w:rPr>
        <w:t>ои родители поддерживают бабушку. Эта мысль не давала мне покоя, я решил разобраться, что же не так! Как было раньше?! На «одном ли языке» мы, современные подростки»</w:t>
      </w:r>
      <w:r w:rsidR="00FB4D02">
        <w:rPr>
          <w:color w:val="000000"/>
        </w:rPr>
        <w:t>,</w:t>
      </w:r>
      <w:r w:rsidRPr="00F1682B">
        <w:rPr>
          <w:color w:val="000000"/>
        </w:rPr>
        <w:t xml:space="preserve"> разговариваем со своими родителями? Возможно, каждое поколение использует свою лексику, понятную только представителям данного поколения! </w:t>
      </w:r>
    </w:p>
    <w:p w:rsidR="00F31610" w:rsidRPr="001B70B8" w:rsidRDefault="00F31610" w:rsidP="00770438">
      <w:pPr>
        <w:pStyle w:val="a3"/>
        <w:shd w:val="clear" w:color="auto" w:fill="FFFFFF"/>
        <w:spacing w:before="240" w:beforeAutospacing="0" w:after="297" w:afterAutospacing="0" w:line="360" w:lineRule="auto"/>
        <w:ind w:right="283" w:firstLine="567"/>
        <w:jc w:val="both"/>
      </w:pPr>
      <w:r w:rsidRPr="001B70B8">
        <w:rPr>
          <w:color w:val="000000"/>
        </w:rPr>
        <w:t xml:space="preserve">Я подумал, что каждый взрослый на определенном этапе жизни использует лексику, которая в процессе взросления человека устаревает, уходит вместе с эпохой.  </w:t>
      </w:r>
      <w:r w:rsidRPr="001B70B8">
        <w:t>Попробую объяснить свою мысль на примере жизни своих родителей. Моя мама родилась в 1983 году, папа  в 1982. Соответственно,  возьмем этапы взросления моих родителей -80-е -90  годы.</w:t>
      </w:r>
    </w:p>
    <w:p w:rsidR="00F1682B" w:rsidRPr="00F1682B" w:rsidRDefault="00F1682B" w:rsidP="00F1682B">
      <w:pPr>
        <w:pStyle w:val="a3"/>
        <w:shd w:val="clear" w:color="auto" w:fill="FFFFFF"/>
        <w:spacing w:before="240" w:beforeAutospacing="0" w:after="297" w:afterAutospacing="0" w:line="360" w:lineRule="auto"/>
        <w:ind w:right="283" w:firstLine="567"/>
        <w:jc w:val="both"/>
        <w:rPr>
          <w:color w:val="000000"/>
        </w:rPr>
      </w:pPr>
      <w:r w:rsidRPr="00F1682B">
        <w:rPr>
          <w:color w:val="000000"/>
        </w:rPr>
        <w:t xml:space="preserve">Таким образом, объектом изучения становится – лексика русского языка. Предметом изучения - лексика советского периода и сленг того времени. Метод исследования – анкетирование, изучение и обобщение научного материала. </w:t>
      </w:r>
    </w:p>
    <w:p w:rsidR="00F1682B" w:rsidRPr="00F1682B" w:rsidRDefault="00F1682B" w:rsidP="00F1682B">
      <w:pPr>
        <w:pStyle w:val="a3"/>
        <w:shd w:val="clear" w:color="auto" w:fill="FFFFFF"/>
        <w:spacing w:before="240" w:beforeAutospacing="0" w:after="297" w:afterAutospacing="0" w:line="360" w:lineRule="auto"/>
        <w:ind w:right="283" w:firstLine="567"/>
        <w:jc w:val="both"/>
        <w:rPr>
          <w:color w:val="000000"/>
        </w:rPr>
      </w:pPr>
      <w:r w:rsidRPr="00F1682B">
        <w:rPr>
          <w:color w:val="000000"/>
        </w:rPr>
        <w:t xml:space="preserve">Гипотеза: если изучить лексику 80-90 гг. 20 века, можно представить, о какой эпохе идет речь. </w:t>
      </w:r>
    </w:p>
    <w:p w:rsidR="00F1682B" w:rsidRPr="00F1682B" w:rsidRDefault="00F1682B" w:rsidP="00F1682B">
      <w:pPr>
        <w:pStyle w:val="a3"/>
        <w:shd w:val="clear" w:color="auto" w:fill="FFFFFF"/>
        <w:spacing w:before="240" w:beforeAutospacing="0" w:after="297" w:afterAutospacing="0" w:line="360" w:lineRule="auto"/>
        <w:ind w:right="283" w:firstLine="567"/>
        <w:jc w:val="both"/>
        <w:rPr>
          <w:color w:val="000000"/>
        </w:rPr>
      </w:pPr>
      <w:r w:rsidRPr="00F1682B">
        <w:rPr>
          <w:color w:val="000000"/>
        </w:rPr>
        <w:t xml:space="preserve">Актуальность данной темы я хотел бы объяснить словами </w:t>
      </w:r>
      <w:r w:rsidR="00FB4D02">
        <w:rPr>
          <w:color w:val="000000"/>
        </w:rPr>
        <w:t>А.Н.</w:t>
      </w:r>
      <w:r w:rsidRPr="00F1682B">
        <w:rPr>
          <w:color w:val="000000"/>
        </w:rPr>
        <w:t xml:space="preserve"> Зеленина, советского педагога. Он говорил, что «без прошлого нет настоящего». Конечно, мы должны знать историю </w:t>
      </w:r>
      <w:r w:rsidR="00FB4D02">
        <w:rPr>
          <w:color w:val="000000"/>
        </w:rPr>
        <w:t>своей Родины, понимать значения</w:t>
      </w:r>
      <w:r w:rsidRPr="00F1682B">
        <w:rPr>
          <w:color w:val="000000"/>
        </w:rPr>
        <w:t xml:space="preserve"> разных слов, в том числе устаревших. </w:t>
      </w:r>
    </w:p>
    <w:p w:rsidR="00F1682B" w:rsidRPr="00F1682B" w:rsidRDefault="00F1682B" w:rsidP="00F1682B">
      <w:pPr>
        <w:pStyle w:val="a3"/>
        <w:shd w:val="clear" w:color="auto" w:fill="FFFFFF"/>
        <w:spacing w:before="240" w:beforeAutospacing="0" w:after="297" w:afterAutospacing="0" w:line="360" w:lineRule="auto"/>
        <w:ind w:right="283" w:firstLine="567"/>
        <w:jc w:val="both"/>
        <w:rPr>
          <w:color w:val="000000"/>
        </w:rPr>
      </w:pPr>
      <w:r w:rsidRPr="00F1682B">
        <w:rPr>
          <w:color w:val="000000"/>
        </w:rPr>
        <w:t xml:space="preserve">Цель исследования: изучение лексики 80-90 годов 20 века, характеризующей данную эпоху. </w:t>
      </w:r>
    </w:p>
    <w:p w:rsidR="00F1682B" w:rsidRPr="00F1682B" w:rsidRDefault="00F1682B" w:rsidP="00F1682B">
      <w:pPr>
        <w:pStyle w:val="a3"/>
        <w:shd w:val="clear" w:color="auto" w:fill="FFFFFF"/>
        <w:spacing w:before="240" w:beforeAutospacing="0" w:after="297" w:afterAutospacing="0" w:line="360" w:lineRule="auto"/>
        <w:ind w:right="283" w:firstLine="567"/>
        <w:jc w:val="both"/>
        <w:rPr>
          <w:color w:val="000000"/>
        </w:rPr>
      </w:pPr>
      <w:r w:rsidRPr="00F1682B">
        <w:rPr>
          <w:color w:val="000000"/>
        </w:rPr>
        <w:lastRenderedPageBreak/>
        <w:t xml:space="preserve">Задачи: </w:t>
      </w:r>
    </w:p>
    <w:p w:rsidR="00F1682B" w:rsidRPr="00F1682B" w:rsidRDefault="00F1682B" w:rsidP="00F1682B">
      <w:pPr>
        <w:pStyle w:val="a3"/>
        <w:numPr>
          <w:ilvl w:val="0"/>
          <w:numId w:val="14"/>
        </w:numPr>
        <w:shd w:val="clear" w:color="auto" w:fill="FFFFFF"/>
        <w:spacing w:before="240" w:beforeAutospacing="0" w:after="297" w:afterAutospacing="0" w:line="360" w:lineRule="auto"/>
        <w:ind w:right="283"/>
        <w:jc w:val="both"/>
        <w:rPr>
          <w:color w:val="000000"/>
        </w:rPr>
      </w:pPr>
      <w:r w:rsidRPr="00F1682B">
        <w:rPr>
          <w:color w:val="000000"/>
        </w:rPr>
        <w:t xml:space="preserve">Дать характеристику эпохи 80 -90 гг. 20 века. </w:t>
      </w:r>
    </w:p>
    <w:p w:rsidR="00F1682B" w:rsidRPr="00F1682B" w:rsidRDefault="00F1682B" w:rsidP="00F1682B">
      <w:pPr>
        <w:pStyle w:val="a3"/>
        <w:numPr>
          <w:ilvl w:val="0"/>
          <w:numId w:val="14"/>
        </w:numPr>
        <w:shd w:val="clear" w:color="auto" w:fill="FFFFFF"/>
        <w:spacing w:before="240" w:beforeAutospacing="0" w:after="297" w:afterAutospacing="0" w:line="360" w:lineRule="auto"/>
        <w:ind w:right="283"/>
        <w:jc w:val="both"/>
        <w:rPr>
          <w:color w:val="000000"/>
        </w:rPr>
      </w:pPr>
      <w:r w:rsidRPr="00F1682B">
        <w:rPr>
          <w:color w:val="000000"/>
        </w:rPr>
        <w:t xml:space="preserve">Изучить лексику данного времени. </w:t>
      </w:r>
    </w:p>
    <w:p w:rsidR="00F1682B" w:rsidRPr="00F1682B" w:rsidRDefault="00F1682B" w:rsidP="00F1682B">
      <w:pPr>
        <w:pStyle w:val="a3"/>
        <w:numPr>
          <w:ilvl w:val="0"/>
          <w:numId w:val="14"/>
        </w:numPr>
        <w:shd w:val="clear" w:color="auto" w:fill="FFFFFF"/>
        <w:spacing w:before="240" w:beforeAutospacing="0" w:after="297" w:afterAutospacing="0" w:line="360" w:lineRule="auto"/>
        <w:ind w:right="283"/>
        <w:jc w:val="both"/>
        <w:rPr>
          <w:color w:val="000000"/>
        </w:rPr>
      </w:pPr>
      <w:r w:rsidRPr="00F1682B">
        <w:rPr>
          <w:color w:val="000000"/>
        </w:rPr>
        <w:t xml:space="preserve">Выявить слова, характеризующие изучаемый период. </w:t>
      </w:r>
    </w:p>
    <w:p w:rsidR="00F1682B" w:rsidRPr="00F1682B" w:rsidRDefault="00F1682B" w:rsidP="00F1682B">
      <w:pPr>
        <w:pStyle w:val="a3"/>
        <w:numPr>
          <w:ilvl w:val="0"/>
          <w:numId w:val="14"/>
        </w:numPr>
        <w:shd w:val="clear" w:color="auto" w:fill="FFFFFF"/>
        <w:spacing w:before="240" w:beforeAutospacing="0" w:after="297" w:afterAutospacing="0" w:line="360" w:lineRule="auto"/>
        <w:ind w:right="283"/>
        <w:jc w:val="both"/>
        <w:rPr>
          <w:color w:val="000000"/>
        </w:rPr>
      </w:pPr>
      <w:r w:rsidRPr="00F1682B">
        <w:rPr>
          <w:color w:val="000000"/>
        </w:rPr>
        <w:t xml:space="preserve">Познакомиться с понятиями устаревшие слова и сленг. </w:t>
      </w:r>
    </w:p>
    <w:p w:rsidR="00F1682B" w:rsidRPr="00F1682B" w:rsidRDefault="00F1682B" w:rsidP="00F1682B">
      <w:pPr>
        <w:pStyle w:val="a3"/>
        <w:numPr>
          <w:ilvl w:val="0"/>
          <w:numId w:val="14"/>
        </w:numPr>
        <w:shd w:val="clear" w:color="auto" w:fill="FFFFFF"/>
        <w:spacing w:before="240" w:beforeAutospacing="0" w:after="297" w:afterAutospacing="0" w:line="360" w:lineRule="auto"/>
        <w:ind w:right="283"/>
        <w:jc w:val="both"/>
        <w:rPr>
          <w:color w:val="000000"/>
        </w:rPr>
      </w:pPr>
      <w:r w:rsidRPr="00F1682B">
        <w:rPr>
          <w:color w:val="000000"/>
        </w:rPr>
        <w:t xml:space="preserve">Провести социолингвистический опрос школьников и учителей. </w:t>
      </w:r>
    </w:p>
    <w:p w:rsidR="00F1682B" w:rsidRPr="00F1682B" w:rsidRDefault="00F1682B" w:rsidP="00F1682B">
      <w:pPr>
        <w:pStyle w:val="a3"/>
        <w:numPr>
          <w:ilvl w:val="0"/>
          <w:numId w:val="14"/>
        </w:numPr>
        <w:shd w:val="clear" w:color="auto" w:fill="FFFFFF"/>
        <w:spacing w:before="240" w:beforeAutospacing="0" w:after="297" w:afterAutospacing="0" w:line="360" w:lineRule="auto"/>
        <w:ind w:right="283"/>
        <w:jc w:val="both"/>
        <w:rPr>
          <w:color w:val="000000"/>
        </w:rPr>
      </w:pPr>
      <w:r w:rsidRPr="00F1682B">
        <w:rPr>
          <w:color w:val="000000"/>
        </w:rPr>
        <w:t>Выяснить, на «одном ли языке» говорят дети и взрослые.</w:t>
      </w:r>
    </w:p>
    <w:p w:rsidR="00F31610" w:rsidRPr="00105C84" w:rsidRDefault="00F31610" w:rsidP="00770438">
      <w:pPr>
        <w:spacing w:line="360" w:lineRule="auto"/>
        <w:ind w:right="283"/>
        <w:rPr>
          <w:sz w:val="24"/>
          <w:szCs w:val="24"/>
        </w:rPr>
      </w:pPr>
      <w:r w:rsidRPr="00105C84">
        <w:rPr>
          <w:sz w:val="24"/>
          <w:szCs w:val="24"/>
        </w:rPr>
        <w:br w:type="page"/>
      </w:r>
    </w:p>
    <w:p w:rsidR="001B5F59" w:rsidRDefault="006546AD" w:rsidP="00770438">
      <w:pPr>
        <w:pStyle w:val="1"/>
        <w:ind w:right="283"/>
        <w:jc w:val="center"/>
      </w:pPr>
      <w:bookmarkStart w:id="1" w:name="_Toc32876151"/>
      <w:r>
        <w:lastRenderedPageBreak/>
        <w:t>Глава 1.</w:t>
      </w:r>
      <w:r w:rsidR="006A0971">
        <w:rPr>
          <w:rFonts w:ascii="Times New Roman" w:hAnsi="Times New Roman"/>
          <w:sz w:val="24"/>
          <w:szCs w:val="24"/>
        </w:rPr>
        <w:t xml:space="preserve"> </w:t>
      </w:r>
      <w:r w:rsidR="001B5F59">
        <w:t xml:space="preserve">Теоретический аспект.  </w:t>
      </w:r>
      <w:r w:rsidR="00060838">
        <w:t xml:space="preserve">Характеристика изучаемой эпохи. </w:t>
      </w:r>
      <w:r w:rsidR="001B5F59">
        <w:t xml:space="preserve">Устаревшие слова и </w:t>
      </w:r>
      <w:r w:rsidR="001414A6">
        <w:t>сленг</w:t>
      </w:r>
      <w:bookmarkEnd w:id="1"/>
    </w:p>
    <w:p w:rsidR="00060838" w:rsidRPr="001B70B8" w:rsidRDefault="00060838" w:rsidP="001B70B8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  <w:rPr>
          <w:color w:val="000000"/>
        </w:rPr>
      </w:pPr>
      <w:r w:rsidRPr="001B70B8">
        <w:rPr>
          <w:color w:val="000000"/>
        </w:rPr>
        <w:t xml:space="preserve">В своем исследовании я остановился на определенном этапе – период жизни моих родителей: с момента рождения и до этапа взросления, то есть   середина 80х  и 90х  годов 20 века. Для того чтобы понять «на каком языке говорили мои родители», необходимо представить то время. </w:t>
      </w:r>
    </w:p>
    <w:p w:rsidR="00060838" w:rsidRPr="001B70B8" w:rsidRDefault="00060838" w:rsidP="001B70B8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  <w:rPr>
          <w:color w:val="000000"/>
        </w:rPr>
      </w:pPr>
      <w:r w:rsidRPr="001B70B8">
        <w:rPr>
          <w:color w:val="000000"/>
        </w:rPr>
        <w:t xml:space="preserve">1980-е годы </w:t>
      </w:r>
      <w:r w:rsidR="001B70B8">
        <w:rPr>
          <w:color w:val="000000"/>
        </w:rPr>
        <w:t>-</w:t>
      </w:r>
      <w:r w:rsidRPr="001B70B8">
        <w:rPr>
          <w:color w:val="000000"/>
        </w:rPr>
        <w:t xml:space="preserve"> </w:t>
      </w:r>
      <w:hyperlink r:id="rId8" w:tooltip="Десятилетие" w:history="1">
        <w:r w:rsidRPr="001B70B8">
          <w:rPr>
            <w:color w:val="000000"/>
          </w:rPr>
          <w:t>десятилетие</w:t>
        </w:r>
      </w:hyperlink>
      <w:r w:rsidRPr="001B70B8">
        <w:rPr>
          <w:color w:val="000000"/>
        </w:rPr>
        <w:t xml:space="preserve">, включающее </w:t>
      </w:r>
      <w:hyperlink r:id="rId9" w:tooltip="Год" w:history="1">
        <w:r w:rsidRPr="001B70B8">
          <w:rPr>
            <w:color w:val="000000"/>
          </w:rPr>
          <w:t>года</w:t>
        </w:r>
      </w:hyperlink>
      <w:r w:rsidRPr="001B70B8">
        <w:rPr>
          <w:color w:val="000000"/>
        </w:rPr>
        <w:t xml:space="preserve"> с </w:t>
      </w:r>
      <w:hyperlink r:id="rId10" w:tooltip="1980 год" w:history="1">
        <w:r w:rsidRPr="001B70B8">
          <w:rPr>
            <w:color w:val="000000"/>
          </w:rPr>
          <w:t>1980</w:t>
        </w:r>
      </w:hyperlink>
      <w:r w:rsidRPr="001B70B8">
        <w:rPr>
          <w:color w:val="000000"/>
        </w:rPr>
        <w:t xml:space="preserve"> по </w:t>
      </w:r>
      <w:hyperlink r:id="rId11" w:tooltip="1989 год" w:history="1">
        <w:r w:rsidRPr="001B70B8">
          <w:rPr>
            <w:color w:val="000000"/>
          </w:rPr>
          <w:t>1989</w:t>
        </w:r>
      </w:hyperlink>
      <w:hyperlink r:id="rId12" w:anchor="cite_note-1" w:history="1">
        <w:r w:rsidRPr="001B70B8">
          <w:rPr>
            <w:color w:val="000000"/>
          </w:rPr>
          <w:t>[1]</w:t>
        </w:r>
      </w:hyperlink>
      <w:r w:rsidRPr="001B70B8">
        <w:rPr>
          <w:color w:val="000000"/>
        </w:rPr>
        <w:t xml:space="preserve">. Ознаменовалось окончанием «Холодной войны» и началом распада социалистического лагеря (который завершился уже в начале 1990-х). Среди ключевых событий этой эпохи — </w:t>
      </w:r>
      <w:hyperlink r:id="rId13" w:tooltip="Война в Афганистане (1979-1989)" w:history="1">
        <w:r w:rsidRPr="001B70B8">
          <w:rPr>
            <w:color w:val="000000"/>
          </w:rPr>
          <w:t>война в Афганистане</w:t>
        </w:r>
      </w:hyperlink>
      <w:r w:rsidRPr="001B70B8">
        <w:rPr>
          <w:color w:val="000000"/>
        </w:rPr>
        <w:t xml:space="preserve">, </w:t>
      </w:r>
      <w:hyperlink r:id="rId14" w:tooltip="Перестройка в СССР" w:history="1">
        <w:r w:rsidRPr="001B70B8">
          <w:rPr>
            <w:color w:val="000000"/>
          </w:rPr>
          <w:t>перестройка в СССР</w:t>
        </w:r>
      </w:hyperlink>
      <w:r w:rsidRPr="001B70B8">
        <w:rPr>
          <w:color w:val="000000"/>
        </w:rPr>
        <w:t xml:space="preserve">, </w:t>
      </w:r>
      <w:hyperlink r:id="rId15" w:tooltip="Катастрофа на Чернобыльской АЭС" w:history="1">
        <w:r w:rsidRPr="001B70B8">
          <w:rPr>
            <w:color w:val="000000"/>
          </w:rPr>
          <w:t>катастрофа на Чернобыльской АЭС</w:t>
        </w:r>
      </w:hyperlink>
      <w:r w:rsidRPr="001B70B8">
        <w:rPr>
          <w:color w:val="000000"/>
        </w:rPr>
        <w:t xml:space="preserve">, </w:t>
      </w:r>
      <w:hyperlink r:id="rId16" w:tooltip="Революции 1989 года" w:history="1">
        <w:r w:rsidRPr="001B70B8">
          <w:rPr>
            <w:color w:val="000000"/>
          </w:rPr>
          <w:t>«бархатные революции» в Восточной Европе</w:t>
        </w:r>
      </w:hyperlink>
      <w:r w:rsidRPr="001B70B8">
        <w:rPr>
          <w:color w:val="000000"/>
        </w:rPr>
        <w:t xml:space="preserve">. </w:t>
      </w:r>
    </w:p>
    <w:p w:rsidR="00060838" w:rsidRPr="001B70B8" w:rsidRDefault="00060838" w:rsidP="001B70B8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  <w:rPr>
          <w:color w:val="000000"/>
        </w:rPr>
      </w:pPr>
      <w:r w:rsidRPr="001B70B8">
        <w:rPr>
          <w:color w:val="000000"/>
        </w:rPr>
        <w:t>В области технологий наибольшее развитие получили технологии информации и связи. 1980-е стали началом бума видеоигр</w:t>
      </w:r>
      <w:r w:rsidR="00E357BA">
        <w:rPr>
          <w:color w:val="000000"/>
        </w:rPr>
        <w:t>, эти годы</w:t>
      </w:r>
      <w:r w:rsidRPr="001B70B8">
        <w:rPr>
          <w:color w:val="000000"/>
        </w:rPr>
        <w:t xml:space="preserve"> ознаменовались преобладанием </w:t>
      </w:r>
      <w:hyperlink r:id="rId17" w:tooltip="Массовая культура" w:history="1">
        <w:r w:rsidRPr="001B70B8">
          <w:rPr>
            <w:color w:val="000000"/>
          </w:rPr>
          <w:t>массовой культуры</w:t>
        </w:r>
      </w:hyperlink>
      <w:r w:rsidRPr="001B70B8">
        <w:rPr>
          <w:color w:val="000000"/>
        </w:rPr>
        <w:t xml:space="preserve"> и огромным влиянием </w:t>
      </w:r>
      <w:hyperlink r:id="rId18" w:tooltip="Телевидение" w:history="1">
        <w:r w:rsidRPr="001B70B8">
          <w:rPr>
            <w:color w:val="000000"/>
          </w:rPr>
          <w:t>телевидения</w:t>
        </w:r>
      </w:hyperlink>
      <w:r w:rsidRPr="001B70B8">
        <w:rPr>
          <w:color w:val="000000"/>
        </w:rPr>
        <w:t xml:space="preserve"> на общество. В кинематографе — окончанием эпохи </w:t>
      </w:r>
      <w:hyperlink r:id="rId19" w:tooltip="Новый Голливуд" w:history="1">
        <w:r w:rsidRPr="001B70B8">
          <w:rPr>
            <w:color w:val="000000"/>
          </w:rPr>
          <w:t>Нового Голливуда</w:t>
        </w:r>
      </w:hyperlink>
      <w:r w:rsidRPr="001B70B8">
        <w:rPr>
          <w:color w:val="000000"/>
        </w:rPr>
        <w:t xml:space="preserve"> и расцветом блокбастеров, продолжающимся ростом интереса к </w:t>
      </w:r>
      <w:hyperlink r:id="rId20" w:tooltip="Кинофантастика 1980-х годов" w:history="1">
        <w:r w:rsidRPr="001B70B8">
          <w:rPr>
            <w:color w:val="000000"/>
          </w:rPr>
          <w:t>кинофантастике</w:t>
        </w:r>
      </w:hyperlink>
      <w:r w:rsidRPr="001B70B8">
        <w:rPr>
          <w:color w:val="000000"/>
        </w:rPr>
        <w:t xml:space="preserve"> благодаря появлению компьютерной графики. В музыке получили большое развитие жанры, использовавшие </w:t>
      </w:r>
      <w:hyperlink r:id="rId21" w:tooltip="Синтезатор (музыкальный инструмент)" w:history="1">
        <w:r w:rsidRPr="001B70B8">
          <w:rPr>
            <w:color w:val="000000"/>
          </w:rPr>
          <w:t>синтезаторы</w:t>
        </w:r>
      </w:hyperlink>
      <w:r w:rsidRPr="001B70B8">
        <w:rPr>
          <w:color w:val="000000"/>
        </w:rPr>
        <w:t xml:space="preserve">, </w:t>
      </w:r>
      <w:hyperlink r:id="rId22" w:tooltip="Сэмплирование" w:history="1">
        <w:proofErr w:type="spellStart"/>
        <w:r w:rsidRPr="001B70B8">
          <w:rPr>
            <w:color w:val="000000"/>
          </w:rPr>
          <w:t>сэмплеры</w:t>
        </w:r>
        <w:proofErr w:type="spellEnd"/>
      </w:hyperlink>
      <w:r w:rsidRPr="001B70B8">
        <w:rPr>
          <w:color w:val="000000"/>
        </w:rPr>
        <w:t xml:space="preserve"> и </w:t>
      </w:r>
      <w:hyperlink r:id="rId23" w:tooltip="Драм-машина" w:history="1">
        <w:proofErr w:type="spellStart"/>
        <w:proofErr w:type="gramStart"/>
        <w:r w:rsidRPr="001B70B8">
          <w:rPr>
            <w:color w:val="000000"/>
          </w:rPr>
          <w:t>драм-машины</w:t>
        </w:r>
        <w:proofErr w:type="spellEnd"/>
        <w:proofErr w:type="gramEnd"/>
      </w:hyperlink>
      <w:r w:rsidRPr="001B70B8">
        <w:rPr>
          <w:color w:val="000000"/>
        </w:rPr>
        <w:t xml:space="preserve">. В СССР </w:t>
      </w:r>
      <w:r w:rsidR="00E357BA">
        <w:rPr>
          <w:color w:val="000000"/>
        </w:rPr>
        <w:t>из-за смягчения</w:t>
      </w:r>
      <w:r w:rsidRPr="001B70B8">
        <w:rPr>
          <w:color w:val="000000"/>
        </w:rPr>
        <w:t xml:space="preserve"> цензуры наступила «золотая эпоха» </w:t>
      </w:r>
      <w:hyperlink r:id="rId24" w:tooltip="Русский рок" w:history="1">
        <w:r w:rsidRPr="001B70B8">
          <w:rPr>
            <w:color w:val="000000"/>
          </w:rPr>
          <w:t>русского рока</w:t>
        </w:r>
      </w:hyperlink>
      <w:r w:rsidRPr="001B70B8">
        <w:rPr>
          <w:color w:val="000000"/>
        </w:rPr>
        <w:t>.</w:t>
      </w:r>
    </w:p>
    <w:p w:rsidR="00060838" w:rsidRPr="001B70B8" w:rsidRDefault="008A20A3" w:rsidP="001B70B8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  <w:rPr>
          <w:color w:val="000000"/>
        </w:rPr>
      </w:pPr>
      <w:r w:rsidRPr="001B70B8">
        <w:rPr>
          <w:color w:val="000000"/>
        </w:rPr>
        <w:t xml:space="preserve">1990-е годы - </w:t>
      </w:r>
      <w:hyperlink r:id="rId25" w:tooltip="Десятилетие" w:history="1">
        <w:r w:rsidRPr="001B70B8">
          <w:rPr>
            <w:color w:val="000000"/>
          </w:rPr>
          <w:t>десятилетие</w:t>
        </w:r>
      </w:hyperlink>
      <w:r w:rsidRPr="001B70B8">
        <w:rPr>
          <w:color w:val="000000"/>
        </w:rPr>
        <w:t xml:space="preserve">, характеризующееся окончательным исчезновением социалистического лагеря, распадом СССР, рыночными реформами и глубоким экономическим и политическим кризисом в России. В этот период произошли локальные межэтнические конфликты в бывшем СССР (особенно на Кавказе), </w:t>
      </w:r>
      <w:hyperlink r:id="rId26" w:tooltip="Югославские войны" w:history="1">
        <w:r w:rsidRPr="001B70B8">
          <w:rPr>
            <w:color w:val="000000"/>
          </w:rPr>
          <w:t>бывшей Югославии</w:t>
        </w:r>
      </w:hyperlink>
      <w:r w:rsidRPr="001B70B8">
        <w:rPr>
          <w:color w:val="000000"/>
        </w:rPr>
        <w:t xml:space="preserve"> и на Ближнем Востоке, начался рост </w:t>
      </w:r>
      <w:hyperlink r:id="rId27" w:tooltip="Исламизм" w:history="1">
        <w:r w:rsidRPr="001B70B8">
          <w:rPr>
            <w:color w:val="000000"/>
          </w:rPr>
          <w:t>исламизма</w:t>
        </w:r>
      </w:hyperlink>
      <w:r w:rsidRPr="001B70B8">
        <w:rPr>
          <w:color w:val="000000"/>
        </w:rPr>
        <w:t>. В области технологий важной тенденцией стало начало широкого распространения интернета и персональных компьютеров</w:t>
      </w:r>
      <w:r w:rsidRPr="001B70B8">
        <w:footnoteReference w:id="1"/>
      </w:r>
      <w:r w:rsidRPr="001B70B8">
        <w:rPr>
          <w:color w:val="000000"/>
        </w:rPr>
        <w:t>.</w:t>
      </w:r>
    </w:p>
    <w:p w:rsidR="002A2761" w:rsidRPr="001B70B8" w:rsidRDefault="002A2761" w:rsidP="001B70B8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  <w:rPr>
          <w:color w:val="000000"/>
        </w:rPr>
      </w:pPr>
      <w:r w:rsidRPr="001B70B8">
        <w:rPr>
          <w:color w:val="000000"/>
        </w:rPr>
        <w:t>Словарный запас русского языка насчитывает миллионы слов. Ученые разделяют все слова на две большие группы – активная и пассивная лексика.</w:t>
      </w:r>
    </w:p>
    <w:p w:rsidR="002A2761" w:rsidRPr="001B70B8" w:rsidRDefault="002A2761" w:rsidP="001B70B8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  <w:rPr>
          <w:color w:val="000000"/>
        </w:rPr>
      </w:pPr>
      <w:r w:rsidRPr="001B70B8">
        <w:rPr>
          <w:color w:val="000000"/>
        </w:rPr>
        <w:t xml:space="preserve">К пассивной лексике относятся слова, которые знакомы человеку или узнаваемы им, но при этом употребляются редко. Тут выделяют устаревшие слова и неологизмы. </w:t>
      </w:r>
    </w:p>
    <w:p w:rsidR="002A2761" w:rsidRPr="001B70B8" w:rsidRDefault="002A2761" w:rsidP="001B70B8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  <w:rPr>
          <w:color w:val="000000"/>
        </w:rPr>
      </w:pPr>
      <w:r w:rsidRPr="001B70B8">
        <w:rPr>
          <w:color w:val="000000"/>
        </w:rPr>
        <w:t>К активной лексике относятся слова, которые мы употребляем в повседневной жизни, их лексическое значение понятно всем.</w:t>
      </w:r>
    </w:p>
    <w:p w:rsidR="00360A61" w:rsidRPr="001B70B8" w:rsidRDefault="00360A61" w:rsidP="001B70B8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  <w:rPr>
          <w:color w:val="000000"/>
        </w:rPr>
      </w:pPr>
      <w:r w:rsidRPr="001B70B8">
        <w:rPr>
          <w:color w:val="000000"/>
        </w:rPr>
        <w:lastRenderedPageBreak/>
        <w:t>Слова, которые, на мой взгляд, могут охарактеризовать изучаемый период</w:t>
      </w:r>
      <w:r w:rsidR="0057147E" w:rsidRPr="001B70B8">
        <w:rPr>
          <w:color w:val="000000"/>
        </w:rPr>
        <w:t xml:space="preserve"> с идеологической точки зрения:</w:t>
      </w:r>
    </w:p>
    <w:p w:rsidR="000F4995" w:rsidRPr="001B70B8" w:rsidRDefault="000F4995" w:rsidP="00C04936">
      <w:pPr>
        <w:pStyle w:val="a3"/>
        <w:numPr>
          <w:ilvl w:val="0"/>
          <w:numId w:val="15"/>
        </w:numPr>
        <w:shd w:val="clear" w:color="auto" w:fill="FFFFFF"/>
        <w:spacing w:before="240" w:beforeAutospacing="0" w:after="0" w:afterAutospacing="0" w:line="360" w:lineRule="auto"/>
        <w:ind w:right="283"/>
        <w:jc w:val="both"/>
        <w:rPr>
          <w:color w:val="000000"/>
        </w:rPr>
      </w:pPr>
      <w:r w:rsidRPr="001B70B8">
        <w:rPr>
          <w:color w:val="000000"/>
        </w:rPr>
        <w:t xml:space="preserve">Октябрята </w:t>
      </w:r>
      <w:r w:rsidR="007628A8" w:rsidRPr="001B70B8">
        <w:rPr>
          <w:color w:val="000000"/>
        </w:rPr>
        <w:t>-</w:t>
      </w:r>
      <w:r w:rsidRPr="001B70B8">
        <w:rPr>
          <w:color w:val="000000"/>
        </w:rPr>
        <w:t xml:space="preserve"> ученики начальных классов </w:t>
      </w:r>
      <w:r w:rsidR="007628A8" w:rsidRPr="001B70B8">
        <w:rPr>
          <w:color w:val="000000"/>
        </w:rPr>
        <w:t>-</w:t>
      </w:r>
      <w:r w:rsidRPr="001B70B8">
        <w:rPr>
          <w:color w:val="000000"/>
        </w:rPr>
        <w:t xml:space="preserve"> дети в возрасте от 7 до 9 лет; </w:t>
      </w:r>
      <w:proofErr w:type="gramStart"/>
      <w:r w:rsidRPr="001B70B8">
        <w:rPr>
          <w:color w:val="000000"/>
        </w:rPr>
        <w:t xml:space="preserve">( </w:t>
      </w:r>
      <w:proofErr w:type="gramEnd"/>
      <w:r w:rsidRPr="001B70B8">
        <w:rPr>
          <w:color w:val="000000"/>
        </w:rPr>
        <w:t>в пионеры октябрят принимали в третьем классе, отличников - осенью, около 29 октября или 7 ноября, остальных - весной, около 22 апреля.</w:t>
      </w:r>
    </w:p>
    <w:p w:rsidR="000F4995" w:rsidRPr="001B70B8" w:rsidRDefault="000F4995" w:rsidP="00C04936">
      <w:pPr>
        <w:pStyle w:val="a3"/>
        <w:numPr>
          <w:ilvl w:val="0"/>
          <w:numId w:val="15"/>
        </w:numPr>
        <w:shd w:val="clear" w:color="auto" w:fill="FFFFFF"/>
        <w:spacing w:before="240" w:beforeAutospacing="0" w:after="0" w:afterAutospacing="0" w:line="360" w:lineRule="auto"/>
        <w:ind w:right="283"/>
        <w:jc w:val="both"/>
        <w:rPr>
          <w:color w:val="000000"/>
        </w:rPr>
      </w:pPr>
      <w:r w:rsidRPr="001B70B8">
        <w:rPr>
          <w:color w:val="000000"/>
        </w:rPr>
        <w:t xml:space="preserve">Пионеры </w:t>
      </w:r>
      <w:r w:rsidR="007628A8" w:rsidRPr="001B70B8">
        <w:rPr>
          <w:color w:val="000000"/>
        </w:rPr>
        <w:t>-</w:t>
      </w:r>
      <w:r w:rsidRPr="001B70B8">
        <w:rPr>
          <w:color w:val="000000"/>
        </w:rPr>
        <w:t xml:space="preserve"> ученики средних классов школы (с 3-4-го по 8-й классы) </w:t>
      </w:r>
      <w:r w:rsidR="007628A8" w:rsidRPr="001B70B8">
        <w:rPr>
          <w:color w:val="000000"/>
        </w:rPr>
        <w:t>-</w:t>
      </w:r>
      <w:r w:rsidRPr="001B70B8">
        <w:rPr>
          <w:color w:val="000000"/>
        </w:rPr>
        <w:t xml:space="preserve"> подростки в возрасте от 8 до 15 лет; (в комсомол пионеров принимали с 14 лет, не принятые в комсомол по достижению 15 лет автоматически переставали быть пионерами)</w:t>
      </w:r>
    </w:p>
    <w:p w:rsidR="004E7450" w:rsidRDefault="000F4995" w:rsidP="00C04936">
      <w:pPr>
        <w:pStyle w:val="a3"/>
        <w:numPr>
          <w:ilvl w:val="0"/>
          <w:numId w:val="15"/>
        </w:numPr>
        <w:shd w:val="clear" w:color="auto" w:fill="FFFFFF"/>
        <w:spacing w:before="240" w:beforeAutospacing="0" w:after="0" w:afterAutospacing="0" w:line="360" w:lineRule="auto"/>
        <w:ind w:right="283"/>
        <w:jc w:val="both"/>
        <w:rPr>
          <w:color w:val="000000"/>
        </w:rPr>
      </w:pPr>
      <w:r w:rsidRPr="001B70B8">
        <w:rPr>
          <w:color w:val="000000"/>
        </w:rPr>
        <w:t>Комсомольцы — молодёжь в возрасте от 14 до 28 лет. Не все могли стать членами ВЛКСМ. Комсомолец – это будущий член партии, элита общества. Не каждый человек мог сюда попасть.</w:t>
      </w:r>
    </w:p>
    <w:p w:rsidR="00C04936" w:rsidRPr="00C04936" w:rsidRDefault="00C04936" w:rsidP="00C04936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  <w:rPr>
          <w:color w:val="000000"/>
        </w:rPr>
      </w:pPr>
      <w:r w:rsidRPr="00C04936">
        <w:rPr>
          <w:color w:val="000000"/>
        </w:rPr>
        <w:t xml:space="preserve">Однако я хочу акцентировать внимание на том, что данные слова характеризуют лексику всего советского периода, так как их появление обусловлено сменой власти в стране. Соответственно, данные слова понимали представители 20-90 </w:t>
      </w:r>
      <w:proofErr w:type="spellStart"/>
      <w:r w:rsidRPr="00C04936">
        <w:rPr>
          <w:color w:val="000000"/>
        </w:rPr>
        <w:t>хх</w:t>
      </w:r>
      <w:proofErr w:type="spellEnd"/>
      <w:r w:rsidRPr="00C04936">
        <w:rPr>
          <w:color w:val="000000"/>
        </w:rPr>
        <w:t xml:space="preserve"> годов 20 века. Пионерские и комсомольские организации просуществовали вплоть до распада СССР, как и представленная лексика. Современные подростки практически не знают значения данных слов или знают, но в общих чертах. А вот поколение моих мамы и папы, а также их родителей знакомы с данными словами не понаслышке, так как они сами когда-то были октябрятами, пионерами, а мои бабушки и дедушки даже успели побывать комсомольцами! Эти слова являются общеупотребительными для старшего поколения. А вот для моих одноклассников эта лексика уже вошла в разряд устаревшей.</w:t>
      </w:r>
    </w:p>
    <w:p w:rsidR="004E7450" w:rsidRPr="001B70B8" w:rsidRDefault="004E7450" w:rsidP="001B70B8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  <w:rPr>
          <w:color w:val="000000"/>
        </w:rPr>
      </w:pPr>
      <w:r w:rsidRPr="001B70B8">
        <w:rPr>
          <w:color w:val="000000"/>
        </w:rPr>
        <w:t>Данный временной период характеризуется развитием техники. В обиход входят слова</w:t>
      </w:r>
      <w:r w:rsidR="000F4995" w:rsidRPr="001B70B8">
        <w:rPr>
          <w:color w:val="000000"/>
        </w:rPr>
        <w:t>:</w:t>
      </w:r>
      <w:r w:rsidRPr="001B70B8">
        <w:rPr>
          <w:color w:val="000000"/>
        </w:rPr>
        <w:t xml:space="preserve"> </w:t>
      </w:r>
    </w:p>
    <w:p w:rsidR="000F4995" w:rsidRPr="001B70B8" w:rsidRDefault="000F4995" w:rsidP="00C04936">
      <w:pPr>
        <w:pStyle w:val="a3"/>
        <w:numPr>
          <w:ilvl w:val="0"/>
          <w:numId w:val="16"/>
        </w:numPr>
        <w:shd w:val="clear" w:color="auto" w:fill="FFFFFF"/>
        <w:spacing w:before="240" w:beforeAutospacing="0" w:after="0" w:afterAutospacing="0" w:line="360" w:lineRule="auto"/>
        <w:ind w:right="283"/>
        <w:jc w:val="both"/>
        <w:rPr>
          <w:color w:val="000000"/>
        </w:rPr>
      </w:pPr>
      <w:r w:rsidRPr="001B70B8">
        <w:rPr>
          <w:color w:val="000000"/>
        </w:rPr>
        <w:t>Пейджер - приёмник персонального вызова. Сообщения на него передаются по пейджинговой сети. Для того</w:t>
      </w:r>
      <w:proofErr w:type="gramStart"/>
      <w:r w:rsidRPr="001B70B8">
        <w:rPr>
          <w:color w:val="000000"/>
        </w:rPr>
        <w:t>,</w:t>
      </w:r>
      <w:proofErr w:type="gramEnd"/>
      <w:r w:rsidRPr="001B70B8">
        <w:rPr>
          <w:color w:val="000000"/>
        </w:rPr>
        <w:t xml:space="preserve"> чтобы отправить почту на пейджер, надо набрать телефон оператора, сообщить номер или название абонента и продиктовать сообщение.</w:t>
      </w:r>
    </w:p>
    <w:p w:rsidR="000F4995" w:rsidRPr="001B70B8" w:rsidRDefault="000F4995" w:rsidP="00C04936">
      <w:pPr>
        <w:pStyle w:val="a3"/>
        <w:numPr>
          <w:ilvl w:val="0"/>
          <w:numId w:val="16"/>
        </w:numPr>
        <w:shd w:val="clear" w:color="auto" w:fill="FFFFFF"/>
        <w:spacing w:before="240" w:beforeAutospacing="0" w:after="0" w:afterAutospacing="0" w:line="360" w:lineRule="auto"/>
        <w:ind w:right="283"/>
        <w:jc w:val="both"/>
        <w:rPr>
          <w:color w:val="000000"/>
        </w:rPr>
      </w:pPr>
      <w:r w:rsidRPr="001B70B8">
        <w:rPr>
          <w:color w:val="000000"/>
        </w:rPr>
        <w:t xml:space="preserve">Дискета - сменный носитель информации, используемый для многократной записи и хранения данных. Представляет собой помещённый в защитный пластиковый корпус диск, покрытый </w:t>
      </w:r>
      <w:proofErr w:type="spellStart"/>
      <w:r w:rsidRPr="001B70B8">
        <w:rPr>
          <w:color w:val="000000"/>
        </w:rPr>
        <w:t>ферромагнитным</w:t>
      </w:r>
      <w:proofErr w:type="spellEnd"/>
      <w:r w:rsidRPr="001B70B8">
        <w:rPr>
          <w:color w:val="000000"/>
        </w:rPr>
        <w:t xml:space="preserve"> слоем. Для считывания дискет используется дисковод.</w:t>
      </w:r>
    </w:p>
    <w:p w:rsidR="00C04936" w:rsidRDefault="000F4995" w:rsidP="00C04936">
      <w:pPr>
        <w:pStyle w:val="a3"/>
        <w:numPr>
          <w:ilvl w:val="0"/>
          <w:numId w:val="16"/>
        </w:numPr>
        <w:shd w:val="clear" w:color="auto" w:fill="FFFFFF"/>
        <w:spacing w:before="240" w:beforeAutospacing="0" w:after="0" w:afterAutospacing="0" w:line="360" w:lineRule="auto"/>
        <w:ind w:right="283"/>
        <w:jc w:val="both"/>
        <w:rPr>
          <w:color w:val="000000"/>
        </w:rPr>
      </w:pPr>
      <w:r w:rsidRPr="00C04936">
        <w:rPr>
          <w:color w:val="000000"/>
        </w:rPr>
        <w:t xml:space="preserve">Видеомагнитофон </w:t>
      </w:r>
      <w:r w:rsidR="00150971" w:rsidRPr="00C04936">
        <w:rPr>
          <w:color w:val="000000"/>
        </w:rPr>
        <w:t>–</w:t>
      </w:r>
      <w:r w:rsidRPr="00C04936">
        <w:rPr>
          <w:color w:val="000000"/>
        </w:rPr>
        <w:t xml:space="preserve"> устройство</w:t>
      </w:r>
      <w:r w:rsidR="00150971" w:rsidRPr="00C04936">
        <w:rPr>
          <w:color w:val="000000"/>
        </w:rPr>
        <w:t>,</w:t>
      </w:r>
      <w:r w:rsidRPr="00C04936">
        <w:rPr>
          <w:color w:val="000000"/>
        </w:rPr>
        <w:t xml:space="preserve"> предназначенное для просмотра видеокассет.</w:t>
      </w:r>
    </w:p>
    <w:p w:rsidR="00E357BA" w:rsidRDefault="00C04936" w:rsidP="00E357BA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  <w:rPr>
          <w:color w:val="000000"/>
        </w:rPr>
      </w:pPr>
      <w:r w:rsidRPr="00C04936">
        <w:rPr>
          <w:color w:val="000000"/>
        </w:rPr>
        <w:lastRenderedPageBreak/>
        <w:t xml:space="preserve">Кто из взрослого поколения не мечтал в то время о видеомагнитофоне или пейджере? У многих были эти предметы. Разумеется, старшее поколение знает значения данных слов! А вот мои одноклассники и представления не имеют, что такое пейджер, например. </w:t>
      </w:r>
    </w:p>
    <w:p w:rsidR="004E7450" w:rsidRPr="001B70B8" w:rsidRDefault="004E7450" w:rsidP="001B70B8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  <w:rPr>
          <w:color w:val="000000"/>
        </w:rPr>
      </w:pPr>
      <w:r w:rsidRPr="001B70B8">
        <w:rPr>
          <w:color w:val="000000"/>
        </w:rPr>
        <w:t>Хочу отметить, что эти понятия ушли вместе с эпохой, соответственно, они также характеризуют свое время.</w:t>
      </w:r>
    </w:p>
    <w:p w:rsidR="00360A61" w:rsidRPr="001B70B8" w:rsidRDefault="00360A61" w:rsidP="001B70B8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  <w:rPr>
          <w:color w:val="000000"/>
        </w:rPr>
      </w:pPr>
      <w:r w:rsidRPr="001B70B8">
        <w:rPr>
          <w:color w:val="000000"/>
        </w:rPr>
        <w:t xml:space="preserve">В период 90 в России стало очень популярным среди молодежи использовать сленг. </w:t>
      </w:r>
    </w:p>
    <w:p w:rsidR="0048544B" w:rsidRPr="001B70B8" w:rsidRDefault="001414A6" w:rsidP="001B70B8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  <w:rPr>
          <w:color w:val="000000"/>
        </w:rPr>
      </w:pPr>
      <w:r w:rsidRPr="001B70B8">
        <w:rPr>
          <w:color w:val="000000"/>
        </w:rPr>
        <w:t>Сленг</w:t>
      </w:r>
      <w:r w:rsidR="002A2761" w:rsidRPr="001B70B8">
        <w:rPr>
          <w:color w:val="000000"/>
        </w:rPr>
        <w:t xml:space="preserve"> –</w:t>
      </w:r>
      <w:r w:rsidRPr="001B70B8">
        <w:rPr>
          <w:color w:val="000000"/>
        </w:rPr>
        <w:t xml:space="preserve"> это набор слов или новых значений существующих слов, употребл</w:t>
      </w:r>
      <w:r w:rsidR="0048544B" w:rsidRPr="001B70B8">
        <w:rPr>
          <w:color w:val="000000"/>
        </w:rPr>
        <w:t>яемых в различных группах людей</w:t>
      </w:r>
      <w:r w:rsidRPr="001B70B8">
        <w:rPr>
          <w:color w:val="000000"/>
        </w:rPr>
        <w:t>. В английской лексикографии термин «сленг» получил широкое распространение приблизительно в начале XIX века</w:t>
      </w:r>
      <w:r w:rsidR="0048544B" w:rsidRPr="001B70B8">
        <w:rPr>
          <w:color w:val="000000"/>
        </w:rPr>
        <w:t xml:space="preserve">. </w:t>
      </w:r>
      <w:hyperlink r:id="rId28" w:tooltip="Этимология" w:history="1">
        <w:r w:rsidR="0048544B" w:rsidRPr="001B70B8">
          <w:rPr>
            <w:color w:val="000000"/>
          </w:rPr>
          <w:t>Этимология</w:t>
        </w:r>
      </w:hyperlink>
      <w:r w:rsidR="0048544B" w:rsidRPr="001B70B8">
        <w:rPr>
          <w:color w:val="000000"/>
        </w:rPr>
        <w:t xml:space="preserve"> этого слова представляется спорной. На изучение сленга повлияла англоязычная культура. </w:t>
      </w:r>
    </w:p>
    <w:p w:rsidR="0048544B" w:rsidRPr="001B70B8" w:rsidRDefault="0048544B" w:rsidP="001B70B8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  <w:rPr>
          <w:color w:val="000000"/>
        </w:rPr>
      </w:pPr>
      <w:r w:rsidRPr="001B70B8">
        <w:rPr>
          <w:color w:val="000000"/>
        </w:rPr>
        <w:t xml:space="preserve">Дж. Б. </w:t>
      </w:r>
      <w:proofErr w:type="spellStart"/>
      <w:r w:rsidRPr="001B70B8">
        <w:rPr>
          <w:color w:val="000000"/>
        </w:rPr>
        <w:t>Гриноу</w:t>
      </w:r>
      <w:proofErr w:type="spellEnd"/>
      <w:r w:rsidRPr="001B70B8">
        <w:rPr>
          <w:color w:val="000000"/>
        </w:rPr>
        <w:t xml:space="preserve"> и Дж. Л. </w:t>
      </w:r>
      <w:proofErr w:type="spellStart"/>
      <w:r w:rsidRPr="001B70B8">
        <w:rPr>
          <w:color w:val="000000"/>
        </w:rPr>
        <w:t>Киттридж</w:t>
      </w:r>
      <w:proofErr w:type="spellEnd"/>
      <w:r w:rsidRPr="001B70B8">
        <w:rPr>
          <w:color w:val="000000"/>
        </w:rPr>
        <w:t xml:space="preserve"> охарактеризовали сленг следующим образом: «сленг — язык-бродяга, который слоняется в окрестностях литературной речи и постоянно старается пробить себе дорогу в самое изысканное общество». </w:t>
      </w:r>
    </w:p>
    <w:p w:rsidR="00DF407D" w:rsidRPr="001B70B8" w:rsidRDefault="0048544B" w:rsidP="001B70B8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  <w:rPr>
          <w:color w:val="000000"/>
        </w:rPr>
      </w:pPr>
      <w:proofErr w:type="gramStart"/>
      <w:r w:rsidRPr="001B70B8">
        <w:rPr>
          <w:color w:val="000000"/>
        </w:rPr>
        <w:t>Понятие «сленг» смешивается с такими понятиями как «</w:t>
      </w:r>
      <w:hyperlink r:id="rId29" w:tooltip="Диалектизм" w:history="1">
        <w:r w:rsidRPr="001B70B8">
          <w:rPr>
            <w:color w:val="000000"/>
          </w:rPr>
          <w:t>диалектизм</w:t>
        </w:r>
      </w:hyperlink>
      <w:r w:rsidRPr="001B70B8">
        <w:rPr>
          <w:color w:val="000000"/>
        </w:rPr>
        <w:t>», «</w:t>
      </w:r>
      <w:hyperlink r:id="rId30" w:tooltip="Жаргонизм" w:history="1">
        <w:r w:rsidRPr="001B70B8">
          <w:rPr>
            <w:color w:val="000000"/>
          </w:rPr>
          <w:t>жаргонизм</w:t>
        </w:r>
      </w:hyperlink>
      <w:r w:rsidRPr="001B70B8">
        <w:rPr>
          <w:color w:val="000000"/>
        </w:rPr>
        <w:t>», «</w:t>
      </w:r>
      <w:hyperlink r:id="rId31" w:tooltip="Вульгаризм" w:history="1">
        <w:r w:rsidRPr="001B70B8">
          <w:rPr>
            <w:color w:val="000000"/>
          </w:rPr>
          <w:t>вульгаризм</w:t>
        </w:r>
      </w:hyperlink>
      <w:r w:rsidRPr="001B70B8">
        <w:rPr>
          <w:color w:val="000000"/>
        </w:rPr>
        <w:t>», «</w:t>
      </w:r>
      <w:hyperlink r:id="rId32" w:tooltip="Разговорная речь" w:history="1">
        <w:r w:rsidRPr="001B70B8">
          <w:rPr>
            <w:color w:val="000000"/>
          </w:rPr>
          <w:t>разговорная речь</w:t>
        </w:r>
      </w:hyperlink>
      <w:r w:rsidRPr="001B70B8">
        <w:rPr>
          <w:color w:val="000000"/>
        </w:rPr>
        <w:t>», «</w:t>
      </w:r>
      <w:hyperlink r:id="rId33" w:tooltip="Просторечие" w:history="1">
        <w:r w:rsidRPr="001B70B8">
          <w:rPr>
            <w:color w:val="000000"/>
          </w:rPr>
          <w:t>просторечие</w:t>
        </w:r>
      </w:hyperlink>
      <w:r w:rsidRPr="001B70B8">
        <w:rPr>
          <w:color w:val="000000"/>
        </w:rPr>
        <w:t>»</w:t>
      </w:r>
      <w:r w:rsidR="007628A8" w:rsidRPr="001B70B8">
        <w:rPr>
          <w:color w:val="000000"/>
        </w:rPr>
        <w:t>.</w:t>
      </w:r>
      <w:proofErr w:type="gramEnd"/>
      <w:r w:rsidR="007628A8" w:rsidRPr="001B70B8">
        <w:rPr>
          <w:color w:val="000000"/>
        </w:rPr>
        <w:t xml:space="preserve"> Молодежь, с помощью лексических особенностей речи противопоставляла себя не только старшему поколению, но и официальной системе.</w:t>
      </w:r>
    </w:p>
    <w:p w:rsidR="00360A61" w:rsidRPr="001B70B8" w:rsidRDefault="00360A61" w:rsidP="001B70B8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  <w:rPr>
          <w:color w:val="000000"/>
        </w:rPr>
      </w:pPr>
      <w:r w:rsidRPr="001B70B8">
        <w:rPr>
          <w:color w:val="000000"/>
        </w:rPr>
        <w:t xml:space="preserve">Популярный сленг того времени:  </w:t>
      </w:r>
    </w:p>
    <w:p w:rsidR="007628A8" w:rsidRPr="001B70B8" w:rsidRDefault="007628A8" w:rsidP="00C04936">
      <w:pPr>
        <w:pStyle w:val="a3"/>
        <w:numPr>
          <w:ilvl w:val="0"/>
          <w:numId w:val="17"/>
        </w:numPr>
        <w:shd w:val="clear" w:color="auto" w:fill="FFFFFF"/>
        <w:spacing w:before="240" w:beforeAutospacing="0" w:after="0" w:afterAutospacing="0" w:line="360" w:lineRule="auto"/>
        <w:ind w:right="283"/>
        <w:jc w:val="both"/>
        <w:rPr>
          <w:color w:val="000000"/>
        </w:rPr>
      </w:pPr>
      <w:proofErr w:type="spellStart"/>
      <w:r w:rsidRPr="001B70B8">
        <w:rPr>
          <w:color w:val="000000"/>
        </w:rPr>
        <w:t>Хилять</w:t>
      </w:r>
      <w:proofErr w:type="spellEnd"/>
      <w:r w:rsidRPr="001B70B8">
        <w:rPr>
          <w:color w:val="000000"/>
        </w:rPr>
        <w:t xml:space="preserve"> – ходить, бродить, прогуливаться.</w:t>
      </w:r>
    </w:p>
    <w:p w:rsidR="007628A8" w:rsidRPr="001B70B8" w:rsidRDefault="007628A8" w:rsidP="00C04936">
      <w:pPr>
        <w:pStyle w:val="a3"/>
        <w:numPr>
          <w:ilvl w:val="0"/>
          <w:numId w:val="17"/>
        </w:numPr>
        <w:shd w:val="clear" w:color="auto" w:fill="FFFFFF"/>
        <w:spacing w:before="240" w:beforeAutospacing="0" w:after="0" w:afterAutospacing="0" w:line="360" w:lineRule="auto"/>
        <w:ind w:right="283"/>
        <w:jc w:val="both"/>
        <w:rPr>
          <w:color w:val="000000"/>
        </w:rPr>
      </w:pPr>
      <w:proofErr w:type="spellStart"/>
      <w:r w:rsidRPr="001B70B8">
        <w:rPr>
          <w:color w:val="000000"/>
        </w:rPr>
        <w:t>Шузы</w:t>
      </w:r>
      <w:proofErr w:type="spellEnd"/>
      <w:r w:rsidRPr="001B70B8">
        <w:rPr>
          <w:color w:val="000000"/>
        </w:rPr>
        <w:t xml:space="preserve"> на каш</w:t>
      </w:r>
      <w:proofErr w:type="gramStart"/>
      <w:r w:rsidRPr="001B70B8">
        <w:rPr>
          <w:color w:val="000000"/>
        </w:rPr>
        <w:t>е-</w:t>
      </w:r>
      <w:proofErr w:type="gramEnd"/>
      <w:r w:rsidRPr="001B70B8">
        <w:rPr>
          <w:color w:val="000000"/>
        </w:rPr>
        <w:t xml:space="preserve"> обувь на толстой подошве из белого синтетического каучука.</w:t>
      </w:r>
    </w:p>
    <w:p w:rsidR="007628A8" w:rsidRPr="001B70B8" w:rsidRDefault="007628A8" w:rsidP="00C04936">
      <w:pPr>
        <w:pStyle w:val="a3"/>
        <w:numPr>
          <w:ilvl w:val="0"/>
          <w:numId w:val="17"/>
        </w:numPr>
        <w:shd w:val="clear" w:color="auto" w:fill="FFFFFF"/>
        <w:spacing w:before="240" w:beforeAutospacing="0" w:after="0" w:afterAutospacing="0" w:line="360" w:lineRule="auto"/>
        <w:ind w:right="283"/>
        <w:jc w:val="both"/>
        <w:rPr>
          <w:color w:val="000000"/>
        </w:rPr>
      </w:pPr>
      <w:r w:rsidRPr="001B70B8">
        <w:rPr>
          <w:color w:val="000000"/>
        </w:rPr>
        <w:t>Котлы - наручные часы.</w:t>
      </w:r>
    </w:p>
    <w:p w:rsidR="00360A61" w:rsidRDefault="007628A8" w:rsidP="00C04936">
      <w:pPr>
        <w:pStyle w:val="a3"/>
        <w:numPr>
          <w:ilvl w:val="0"/>
          <w:numId w:val="17"/>
        </w:numPr>
        <w:shd w:val="clear" w:color="auto" w:fill="FFFFFF"/>
        <w:spacing w:before="240" w:beforeAutospacing="0" w:after="0" w:afterAutospacing="0" w:line="360" w:lineRule="auto"/>
        <w:ind w:right="283"/>
        <w:jc w:val="both"/>
        <w:rPr>
          <w:color w:val="000000"/>
        </w:rPr>
      </w:pPr>
      <w:r w:rsidRPr="001B70B8">
        <w:rPr>
          <w:color w:val="000000"/>
        </w:rPr>
        <w:t>Шнурки в стакан</w:t>
      </w:r>
      <w:proofErr w:type="gramStart"/>
      <w:r w:rsidRPr="001B70B8">
        <w:rPr>
          <w:color w:val="000000"/>
        </w:rPr>
        <w:t>е-</w:t>
      </w:r>
      <w:proofErr w:type="gramEnd"/>
      <w:r w:rsidRPr="001B70B8">
        <w:rPr>
          <w:color w:val="000000"/>
        </w:rPr>
        <w:t xml:space="preserve"> выражение означавшее, что родители дома.</w:t>
      </w:r>
    </w:p>
    <w:p w:rsidR="00C04936" w:rsidRDefault="00C04936" w:rsidP="00C04936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  <w:rPr>
          <w:color w:val="000000"/>
        </w:rPr>
      </w:pPr>
      <w:r w:rsidRPr="00C04936">
        <w:rPr>
          <w:color w:val="000000"/>
        </w:rPr>
        <w:t xml:space="preserve">Можно предположить, что эти слова являются отражением эпохи начала 70 </w:t>
      </w:r>
      <w:proofErr w:type="spellStart"/>
      <w:proofErr w:type="gramStart"/>
      <w:r w:rsidRPr="00C04936">
        <w:rPr>
          <w:color w:val="000000"/>
        </w:rPr>
        <w:t>гг</w:t>
      </w:r>
      <w:proofErr w:type="spellEnd"/>
      <w:proofErr w:type="gramEnd"/>
      <w:r w:rsidRPr="00C04936">
        <w:rPr>
          <w:color w:val="000000"/>
        </w:rPr>
        <w:t xml:space="preserve">, потому что значения данных слов знают, в основном, люди, которым сейчас 50 и более лет, так как именно в период своей молодости они употребляли эти слова. </w:t>
      </w:r>
    </w:p>
    <w:p w:rsidR="00725DE4" w:rsidRPr="00E357BA" w:rsidRDefault="00725DE4" w:rsidP="00725DE4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  <w:rPr>
          <w:color w:val="000000"/>
        </w:rPr>
      </w:pPr>
      <w:r>
        <w:rPr>
          <w:color w:val="000000"/>
        </w:rPr>
        <w:t xml:space="preserve">Обратимся к одежде. Мои родители носили </w:t>
      </w:r>
      <w:r>
        <w:t>б</w:t>
      </w:r>
      <w:r w:rsidRPr="00E357BA">
        <w:t>ананы</w:t>
      </w:r>
      <w:r>
        <w:t xml:space="preserve"> (сленговое название брюк). В 90 бананы - </w:t>
      </w:r>
      <w:r w:rsidRPr="00E357BA">
        <w:t xml:space="preserve"> штаны, широкие у талии и сужающиеся к голени. Такие штаны носили практически все. </w:t>
      </w:r>
      <w:r>
        <w:t xml:space="preserve"> Писк моды того времени - </w:t>
      </w:r>
      <w:r w:rsidRPr="00E357BA">
        <w:t xml:space="preserve">«бананы» окрашены в невообразимые цвета или украшены странным </w:t>
      </w:r>
      <w:proofErr w:type="spellStart"/>
      <w:r w:rsidRPr="00E357BA">
        <w:t>принтом</w:t>
      </w:r>
      <w:proofErr w:type="spellEnd"/>
      <w:r w:rsidRPr="00E357BA">
        <w:t>.</w:t>
      </w:r>
    </w:p>
    <w:p w:rsidR="00725DE4" w:rsidRPr="00E357BA" w:rsidRDefault="00725DE4" w:rsidP="00725DE4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</w:pPr>
      <w:r w:rsidRPr="00E357BA">
        <w:lastRenderedPageBreak/>
        <w:t xml:space="preserve">Петушок – </w:t>
      </w:r>
      <w:r>
        <w:t xml:space="preserve"> это шапка.   Б</w:t>
      </w:r>
      <w:r w:rsidRPr="00E357BA">
        <w:t>ыл</w:t>
      </w:r>
      <w:r>
        <w:t>а очень  популярна  в С</w:t>
      </w:r>
      <w:r w:rsidRPr="00E357BA">
        <w:t>оветском союзе</w:t>
      </w:r>
      <w:r>
        <w:t>.</w:t>
      </w:r>
      <w:r w:rsidRPr="00E357BA">
        <w:t xml:space="preserve"> Шапка по своей форме напоминает петушиный гребешок. Некоторые модели снабжались кисточкой или помпоном на веревке, которые со временем могли отрываться. Особенная популярность этих шапок была в 80-е годы.</w:t>
      </w:r>
    </w:p>
    <w:p w:rsidR="00725DE4" w:rsidRPr="00E357BA" w:rsidRDefault="00725DE4" w:rsidP="00725DE4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</w:pPr>
      <w:proofErr w:type="spellStart"/>
      <w:r>
        <w:t>Варенки</w:t>
      </w:r>
      <w:proofErr w:type="spellEnd"/>
      <w:r>
        <w:t xml:space="preserve"> – вид джинсов</w:t>
      </w:r>
      <w:r w:rsidRPr="00E357BA">
        <w:t>. Стоили они дорого и многие делали их самостоятельно из джинсов, сделанны</w:t>
      </w:r>
      <w:proofErr w:type="gramStart"/>
      <w:r w:rsidRPr="00E357BA">
        <w:t>х  в СССР</w:t>
      </w:r>
      <w:proofErr w:type="gramEnd"/>
      <w:r w:rsidRPr="00E357BA">
        <w:t xml:space="preserve"> или Индии. Их кипятил в хлорке, проходились по ним отбеливателем,  скручивали и снова кипятили. Процесс был очень долгим и трудоемким. </w:t>
      </w:r>
    </w:p>
    <w:p w:rsidR="00725DE4" w:rsidRDefault="00725DE4" w:rsidP="00725DE4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  <w:rPr>
          <w:color w:val="000000"/>
        </w:rPr>
      </w:pPr>
      <w:r w:rsidRPr="001B70B8">
        <w:rPr>
          <w:color w:val="000000"/>
        </w:rPr>
        <w:t>Хочу отметить, что эти понятия ушли вместе с эпохой, соответственно, они также характеризуют свое время.</w:t>
      </w:r>
    </w:p>
    <w:p w:rsidR="00C04936" w:rsidRPr="00C04936" w:rsidRDefault="00C04936" w:rsidP="00725DE4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  <w:rPr>
          <w:color w:val="000000"/>
        </w:rPr>
      </w:pPr>
      <w:r w:rsidRPr="00C04936">
        <w:rPr>
          <w:color w:val="000000"/>
        </w:rPr>
        <w:t xml:space="preserve">Изучая сленг того времени, я пришел к выводу, что этот пласт лексики постепенно становится устаревшим. Объясню свою позицию. Устаревшие слова – это слова, вышедшие из активного употребления. Для каждого поколения какие-то слова в свое время были новыми. Для кого-то слова котлы, </w:t>
      </w:r>
      <w:proofErr w:type="spellStart"/>
      <w:r w:rsidRPr="00C04936">
        <w:rPr>
          <w:color w:val="000000"/>
        </w:rPr>
        <w:t>хилять</w:t>
      </w:r>
      <w:proofErr w:type="spellEnd"/>
      <w:r w:rsidRPr="00C04936">
        <w:rPr>
          <w:color w:val="000000"/>
        </w:rPr>
        <w:t xml:space="preserve">, дискета, </w:t>
      </w:r>
      <w:proofErr w:type="spellStart"/>
      <w:r w:rsidRPr="00C04936">
        <w:rPr>
          <w:color w:val="000000"/>
        </w:rPr>
        <w:t>пейжер</w:t>
      </w:r>
      <w:proofErr w:type="spellEnd"/>
      <w:proofErr w:type="gramStart"/>
      <w:r w:rsidRPr="00C04936">
        <w:rPr>
          <w:color w:val="000000"/>
        </w:rPr>
        <w:t xml:space="preserve"> </w:t>
      </w:r>
      <w:r w:rsidR="00725DE4">
        <w:rPr>
          <w:color w:val="000000"/>
        </w:rPr>
        <w:t>,</w:t>
      </w:r>
      <w:proofErr w:type="gramEnd"/>
      <w:r w:rsidR="00725DE4">
        <w:rPr>
          <w:color w:val="000000"/>
        </w:rPr>
        <w:t xml:space="preserve"> </w:t>
      </w:r>
      <w:proofErr w:type="spellStart"/>
      <w:r w:rsidR="00725DE4">
        <w:rPr>
          <w:color w:val="000000"/>
        </w:rPr>
        <w:t>варенки</w:t>
      </w:r>
      <w:proofErr w:type="spellEnd"/>
      <w:r w:rsidR="00725DE4">
        <w:rPr>
          <w:color w:val="000000"/>
        </w:rPr>
        <w:t xml:space="preserve"> </w:t>
      </w:r>
      <w:r w:rsidRPr="00C04936">
        <w:rPr>
          <w:color w:val="000000"/>
        </w:rPr>
        <w:t>в новинку, а сейчас многие уже и не знают, что они обозначают. Это говорит о том, что неологизм (в нашем случае сленг) переходит в разряд устаревших слов в тот период, когда явление или предмет перестают существовать.</w:t>
      </w:r>
    </w:p>
    <w:p w:rsidR="00105C84" w:rsidRDefault="00105C84" w:rsidP="001B70B8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  <w:rPr>
          <w:rFonts w:eastAsiaTheme="minorHAnsi"/>
          <w:lang w:eastAsia="en-US"/>
        </w:rPr>
      </w:pPr>
      <w:r>
        <w:br w:type="page"/>
      </w:r>
    </w:p>
    <w:p w:rsidR="000760E5" w:rsidRDefault="000760E5" w:rsidP="00770438">
      <w:pPr>
        <w:pStyle w:val="1"/>
        <w:ind w:right="283"/>
        <w:jc w:val="center"/>
      </w:pPr>
      <w:bookmarkStart w:id="2" w:name="_Toc32876152"/>
      <w:r>
        <w:lastRenderedPageBreak/>
        <w:t>Глава 2. Практическое исследование.</w:t>
      </w:r>
      <w:bookmarkEnd w:id="2"/>
    </w:p>
    <w:p w:rsidR="001C47AD" w:rsidRPr="001C47AD" w:rsidRDefault="001C47AD" w:rsidP="00770438">
      <w:pPr>
        <w:ind w:right="283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F4A81" w:rsidRPr="001B70B8" w:rsidRDefault="001B5F59" w:rsidP="001B70B8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  <w:rPr>
          <w:color w:val="000000"/>
        </w:rPr>
      </w:pPr>
      <w:r w:rsidRPr="001B70B8">
        <w:rPr>
          <w:color w:val="000000"/>
        </w:rPr>
        <w:t>Цел</w:t>
      </w:r>
      <w:r w:rsidR="0057147E" w:rsidRPr="001B70B8">
        <w:rPr>
          <w:color w:val="000000"/>
        </w:rPr>
        <w:t>ь моего исследования –</w:t>
      </w:r>
      <w:r w:rsidR="00325DEF" w:rsidRPr="001B70B8">
        <w:rPr>
          <w:color w:val="000000"/>
        </w:rPr>
        <w:t xml:space="preserve"> изучение лексики 80-90 годов 20 века, характеризующей данную эпоху. М</w:t>
      </w:r>
      <w:r w:rsidR="002F4A81" w:rsidRPr="001B70B8">
        <w:rPr>
          <w:color w:val="000000"/>
        </w:rPr>
        <w:t xml:space="preserve">ною было принято решение провести анкетирование среди детей и </w:t>
      </w:r>
      <w:r w:rsidR="0048544B" w:rsidRPr="001B70B8">
        <w:rPr>
          <w:color w:val="000000"/>
        </w:rPr>
        <w:t>учителей</w:t>
      </w:r>
      <w:r w:rsidR="002F4A81" w:rsidRPr="001B70B8">
        <w:rPr>
          <w:color w:val="000000"/>
        </w:rPr>
        <w:t>, узнать: «на одном ли языке говорят родители и дети».</w:t>
      </w:r>
    </w:p>
    <w:p w:rsidR="002F4A81" w:rsidRPr="001B70B8" w:rsidRDefault="002F4A81" w:rsidP="001B70B8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  <w:rPr>
          <w:color w:val="000000"/>
        </w:rPr>
      </w:pPr>
      <w:r w:rsidRPr="001B70B8">
        <w:rPr>
          <w:color w:val="000000"/>
        </w:rPr>
        <w:t>Респондентам была предложена следующая анкета.</w:t>
      </w:r>
    </w:p>
    <w:p w:rsidR="0048544B" w:rsidRPr="0048544B" w:rsidRDefault="0048544B" w:rsidP="00770438">
      <w:pPr>
        <w:ind w:right="283"/>
        <w:jc w:val="center"/>
        <w:rPr>
          <w:rFonts w:asciiTheme="minorHAnsi" w:eastAsiaTheme="minorHAnsi" w:hAnsiTheme="minorHAnsi" w:cstheme="minorBidi"/>
          <w:lang w:eastAsia="en-US"/>
        </w:rPr>
      </w:pPr>
    </w:p>
    <w:p w:rsidR="0048544B" w:rsidRDefault="00DF6BFC" w:rsidP="00770438">
      <w:pPr>
        <w:ind w:right="283"/>
        <w:rPr>
          <w:rFonts w:asciiTheme="minorHAnsi" w:eastAsiaTheme="minorHAnsi" w:hAnsiTheme="minorHAnsi" w:cstheme="minorBidi"/>
          <w:lang w:eastAsia="en-US"/>
        </w:rPr>
      </w:pPr>
      <w:r>
        <w:rPr>
          <w:noProof/>
        </w:rPr>
        <w:drawing>
          <wp:inline distT="0" distB="0" distL="0" distR="0">
            <wp:extent cx="6152515" cy="4209415"/>
            <wp:effectExtent l="0" t="0" r="635" b="63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2094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F6BFC" w:rsidRPr="0048544B" w:rsidRDefault="00DF6BFC" w:rsidP="00770438">
      <w:pPr>
        <w:ind w:right="283"/>
        <w:rPr>
          <w:rFonts w:asciiTheme="minorHAnsi" w:eastAsiaTheme="minorHAnsi" w:hAnsiTheme="minorHAnsi" w:cstheme="minorBidi"/>
          <w:lang w:eastAsia="en-US"/>
        </w:rPr>
      </w:pPr>
    </w:p>
    <w:p w:rsidR="00500097" w:rsidRPr="001B70B8" w:rsidRDefault="00500097" w:rsidP="001B70B8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  <w:rPr>
          <w:color w:val="000000"/>
        </w:rPr>
      </w:pPr>
      <w:r w:rsidRPr="001B70B8">
        <w:rPr>
          <w:color w:val="000000"/>
        </w:rPr>
        <w:t xml:space="preserve">В опросе приняли участие  </w:t>
      </w:r>
      <w:r w:rsidR="00804B0F" w:rsidRPr="001B70B8">
        <w:rPr>
          <w:color w:val="000000"/>
        </w:rPr>
        <w:t>88</w:t>
      </w:r>
      <w:r w:rsidRPr="001B70B8">
        <w:rPr>
          <w:color w:val="000000"/>
        </w:rPr>
        <w:t xml:space="preserve"> человек: дети -</w:t>
      </w:r>
      <w:r w:rsidR="0048544B" w:rsidRPr="001B70B8">
        <w:rPr>
          <w:color w:val="000000"/>
        </w:rPr>
        <w:t>53</w:t>
      </w:r>
      <w:r w:rsidRPr="001B70B8">
        <w:rPr>
          <w:color w:val="000000"/>
        </w:rPr>
        <w:t xml:space="preserve"> человек (учащиеся  </w:t>
      </w:r>
      <w:r w:rsidR="0048544B" w:rsidRPr="001B70B8">
        <w:rPr>
          <w:color w:val="000000"/>
        </w:rPr>
        <w:t>7</w:t>
      </w:r>
      <w:r w:rsidRPr="001B70B8">
        <w:rPr>
          <w:color w:val="000000"/>
        </w:rPr>
        <w:t xml:space="preserve"> «А»,  </w:t>
      </w:r>
      <w:r w:rsidR="0048544B" w:rsidRPr="001B70B8">
        <w:rPr>
          <w:color w:val="000000"/>
        </w:rPr>
        <w:t>7</w:t>
      </w:r>
      <w:r w:rsidRPr="001B70B8">
        <w:rPr>
          <w:color w:val="000000"/>
        </w:rPr>
        <w:t xml:space="preserve"> «Г» классов СОШ МОУ № 46) и </w:t>
      </w:r>
      <w:r w:rsidR="0048544B" w:rsidRPr="001B70B8">
        <w:rPr>
          <w:color w:val="000000"/>
        </w:rPr>
        <w:t>учителя</w:t>
      </w:r>
      <w:r w:rsidRPr="001B70B8">
        <w:rPr>
          <w:color w:val="000000"/>
        </w:rPr>
        <w:t xml:space="preserve"> -</w:t>
      </w:r>
      <w:r w:rsidR="0048544B" w:rsidRPr="001B70B8">
        <w:rPr>
          <w:color w:val="000000"/>
        </w:rPr>
        <w:t>35</w:t>
      </w:r>
      <w:r w:rsidRPr="001B70B8">
        <w:rPr>
          <w:color w:val="000000"/>
        </w:rPr>
        <w:t xml:space="preserve"> человек</w:t>
      </w:r>
      <w:r w:rsidR="00792CD0" w:rsidRPr="001B70B8">
        <w:rPr>
          <w:color w:val="000000"/>
        </w:rPr>
        <w:t xml:space="preserve"> </w:t>
      </w:r>
      <w:r w:rsidRPr="001B70B8">
        <w:rPr>
          <w:color w:val="000000"/>
        </w:rPr>
        <w:t xml:space="preserve">(родители учащихся, учителя </w:t>
      </w:r>
      <w:r w:rsidR="00792CD0" w:rsidRPr="001B70B8">
        <w:rPr>
          <w:color w:val="000000"/>
        </w:rPr>
        <w:t>СОШ МОУ № 46)</w:t>
      </w:r>
      <w:r w:rsidRPr="001B70B8">
        <w:rPr>
          <w:color w:val="000000"/>
        </w:rPr>
        <w:t>.</w:t>
      </w:r>
    </w:p>
    <w:p w:rsidR="00105C84" w:rsidRDefault="00792CD0" w:rsidP="001B70B8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  <w:rPr>
          <w:color w:val="000000"/>
        </w:rPr>
      </w:pPr>
      <w:r w:rsidRPr="001B70B8">
        <w:rPr>
          <w:color w:val="000000"/>
        </w:rPr>
        <w:t>Р</w:t>
      </w:r>
      <w:r w:rsidR="00500097" w:rsidRPr="001B70B8">
        <w:rPr>
          <w:color w:val="000000"/>
        </w:rPr>
        <w:t>езультат</w:t>
      </w:r>
      <w:r w:rsidRPr="001B70B8">
        <w:rPr>
          <w:color w:val="000000"/>
        </w:rPr>
        <w:t>ы</w:t>
      </w:r>
      <w:r w:rsidR="00500097" w:rsidRPr="001B70B8">
        <w:rPr>
          <w:color w:val="000000"/>
        </w:rPr>
        <w:t xml:space="preserve"> опроса</w:t>
      </w:r>
      <w:r w:rsidRPr="001B70B8">
        <w:rPr>
          <w:color w:val="000000"/>
        </w:rPr>
        <w:t xml:space="preserve"> показаны на диаграммах</w:t>
      </w:r>
      <w:r w:rsidR="00CB6EAB" w:rsidRPr="001B70B8">
        <w:rPr>
          <w:color w:val="000000"/>
        </w:rPr>
        <w:t xml:space="preserve"> (Приложение №1)</w:t>
      </w:r>
      <w:r w:rsidRPr="001B70B8">
        <w:rPr>
          <w:color w:val="000000"/>
        </w:rPr>
        <w:t xml:space="preserve">. </w:t>
      </w:r>
    </w:p>
    <w:p w:rsidR="00C04936" w:rsidRPr="00C04936" w:rsidRDefault="00C04936" w:rsidP="00C04936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  <w:rPr>
          <w:color w:val="000000"/>
        </w:rPr>
      </w:pPr>
      <w:r w:rsidRPr="00C04936">
        <w:rPr>
          <w:color w:val="000000"/>
        </w:rPr>
        <w:t xml:space="preserve">Хорошо видно, что дети, в основном, не знают значения предложенных слов, но некоторые все же имеют представление о значении слов октябренок, пионер, комсомолец. А вот взрослые хорошо понимают значения данных слов! Однако есть взрослые, которым не знаком представленный сленг. Это объясняется тем, что в нашей школе работают как опытные педагоги (от 45 и старше) так и молодые учителя (25-30 лет). То есть молодые </w:t>
      </w:r>
      <w:r w:rsidRPr="00C04936">
        <w:rPr>
          <w:color w:val="000000"/>
        </w:rPr>
        <w:lastRenderedPageBreak/>
        <w:t>педагоги не знают значения данных слов в</w:t>
      </w:r>
      <w:r w:rsidR="00725DE4">
        <w:rPr>
          <w:color w:val="000000"/>
        </w:rPr>
        <w:t xml:space="preserve"> силу своего молодого возраста. </w:t>
      </w:r>
      <w:proofErr w:type="gramStart"/>
      <w:r w:rsidRPr="00C04936">
        <w:rPr>
          <w:color w:val="000000"/>
        </w:rPr>
        <w:t>О</w:t>
      </w:r>
      <w:proofErr w:type="gramEnd"/>
      <w:r w:rsidRPr="00C04936">
        <w:rPr>
          <w:color w:val="000000"/>
        </w:rPr>
        <w:t xml:space="preserve">ни не застали время употребления сленга того периода. </w:t>
      </w:r>
    </w:p>
    <w:p w:rsidR="00C04936" w:rsidRPr="00C04936" w:rsidRDefault="00C04936" w:rsidP="00C04936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  <w:rPr>
          <w:color w:val="000000"/>
        </w:rPr>
      </w:pPr>
      <w:r w:rsidRPr="00C04936">
        <w:rPr>
          <w:color w:val="000000"/>
        </w:rPr>
        <w:t xml:space="preserve">Вывод: дети не знают слов, которые без труда узнают взрослые. Это говорит о том, что лексика знакома тем, кто ее использовал когда-то сам. </w:t>
      </w:r>
    </w:p>
    <w:p w:rsidR="00C04936" w:rsidRPr="00C04936" w:rsidRDefault="00C04936" w:rsidP="00C04936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  <w:rPr>
          <w:color w:val="000000"/>
        </w:rPr>
      </w:pPr>
      <w:r w:rsidRPr="00C04936">
        <w:rPr>
          <w:color w:val="000000"/>
        </w:rPr>
        <w:t xml:space="preserve">Смею предположить, что в будущем слова, которые используют современные подростки. Например, </w:t>
      </w:r>
      <w:proofErr w:type="spellStart"/>
      <w:r w:rsidRPr="00C04936">
        <w:rPr>
          <w:color w:val="000000"/>
        </w:rPr>
        <w:t>хайпануть</w:t>
      </w:r>
      <w:proofErr w:type="spellEnd"/>
      <w:r w:rsidRPr="00C04936">
        <w:rPr>
          <w:color w:val="000000"/>
        </w:rPr>
        <w:t xml:space="preserve"> (прославиться за чей-то счет), </w:t>
      </w:r>
      <w:proofErr w:type="spellStart"/>
      <w:r w:rsidRPr="00C04936">
        <w:rPr>
          <w:color w:val="000000"/>
        </w:rPr>
        <w:t>хештег</w:t>
      </w:r>
      <w:proofErr w:type="spellEnd"/>
      <w:r w:rsidRPr="00C04936">
        <w:rPr>
          <w:color w:val="000000"/>
        </w:rPr>
        <w:t xml:space="preserve"> (метка), </w:t>
      </w:r>
      <w:proofErr w:type="spellStart"/>
      <w:r w:rsidRPr="00C04936">
        <w:rPr>
          <w:color w:val="000000"/>
        </w:rPr>
        <w:t>агриться</w:t>
      </w:r>
      <w:proofErr w:type="spellEnd"/>
      <w:r w:rsidRPr="00C04936">
        <w:rPr>
          <w:color w:val="000000"/>
        </w:rPr>
        <w:t xml:space="preserve"> (злиться) станут отражением эпохи двадцатых годов уже 21 века!</w:t>
      </w:r>
    </w:p>
    <w:p w:rsidR="00C04936" w:rsidRPr="001B70B8" w:rsidRDefault="00C04936" w:rsidP="001B70B8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  <w:rPr>
          <w:color w:val="000000"/>
        </w:rPr>
      </w:pPr>
    </w:p>
    <w:p w:rsidR="00105C84" w:rsidRDefault="00105C84" w:rsidP="00770438">
      <w:pPr>
        <w:spacing w:line="360" w:lineRule="auto"/>
        <w:ind w:right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CB6EAB" w:rsidRDefault="00974AA1" w:rsidP="00770438">
      <w:pPr>
        <w:pStyle w:val="1"/>
        <w:ind w:right="283"/>
        <w:jc w:val="center"/>
      </w:pPr>
      <w:bookmarkStart w:id="3" w:name="_Toc32876153"/>
      <w:r>
        <w:lastRenderedPageBreak/>
        <w:t>Заключение</w:t>
      </w:r>
      <w:r w:rsidR="005B699B">
        <w:t>.</w:t>
      </w:r>
      <w:bookmarkEnd w:id="3"/>
    </w:p>
    <w:p w:rsidR="00974AA1" w:rsidRPr="00974AA1" w:rsidRDefault="00974AA1" w:rsidP="00974AA1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  <w:rPr>
          <w:color w:val="000000"/>
        </w:rPr>
      </w:pPr>
      <w:r w:rsidRPr="00974AA1">
        <w:rPr>
          <w:color w:val="000000"/>
        </w:rPr>
        <w:t>В ходе проделанной работы можно сделать вывод: для каждого поколения какие-то слова в свое время были новыми. Лексическая система русского языка находится в постоянном развитии, одни слова уходят из повседневного обихода, другие закрепляются в речи. Это, безусловно, бесконечный процесс. Но в русском языке сохраняется лексика, отражающая тот временной период, в котором она появилась</w:t>
      </w:r>
    </w:p>
    <w:p w:rsidR="00974AA1" w:rsidRPr="00974AA1" w:rsidRDefault="00974AA1" w:rsidP="00974AA1">
      <w:pPr>
        <w:pStyle w:val="a3"/>
        <w:shd w:val="clear" w:color="auto" w:fill="FFFFFF"/>
        <w:spacing w:before="240" w:beforeAutospacing="0" w:after="0" w:afterAutospacing="0" w:line="360" w:lineRule="auto"/>
        <w:ind w:right="283" w:firstLine="567"/>
        <w:jc w:val="both"/>
        <w:rPr>
          <w:color w:val="000000"/>
        </w:rPr>
      </w:pPr>
    </w:p>
    <w:p w:rsidR="005B699B" w:rsidRPr="005855D3" w:rsidRDefault="001B70B8" w:rsidP="00770438">
      <w:pPr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CB6EAB" w:rsidRPr="00CB6EAB" w:rsidRDefault="00CB6EAB" w:rsidP="00770438">
      <w:pPr>
        <w:pStyle w:val="1"/>
        <w:ind w:right="283"/>
      </w:pPr>
      <w:bookmarkStart w:id="4" w:name="_Toc32876154"/>
      <w:r>
        <w:lastRenderedPageBreak/>
        <w:t>Приложение №1.</w:t>
      </w:r>
      <w:bookmarkEnd w:id="4"/>
    </w:p>
    <w:p w:rsidR="00CB6EAB" w:rsidRPr="005855D3" w:rsidRDefault="00CB6EAB" w:rsidP="00770438">
      <w:pPr>
        <w:ind w:right="283"/>
        <w:rPr>
          <w:rFonts w:ascii="Times New Roman" w:hAnsi="Times New Roman"/>
          <w:color w:val="000000"/>
          <w:sz w:val="28"/>
          <w:szCs w:val="28"/>
        </w:rPr>
      </w:pPr>
      <w:r w:rsidRPr="005855D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Результаты анкетирования детей.</w:t>
      </w:r>
      <w:r w:rsidRPr="005855D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br/>
      </w:r>
      <w:r w:rsidRPr="005855D3">
        <w:rPr>
          <w:rFonts w:ascii="Times New Roman" w:hAnsi="Times New Roman"/>
          <w:b/>
          <w:bCs/>
          <w:color w:val="000000"/>
          <w:sz w:val="28"/>
          <w:szCs w:val="28"/>
        </w:rPr>
        <w:t>Опрошено 53 человека (возраст от 12-14лет).</w:t>
      </w:r>
    </w:p>
    <w:p w:rsidR="00CB6EAB" w:rsidRDefault="00CB6EAB" w:rsidP="00770438">
      <w:pPr>
        <w:ind w:right="283"/>
        <w:rPr>
          <w:rFonts w:ascii="Times New Roman" w:hAnsi="Times New Roman"/>
          <w:color w:val="000000"/>
          <w:sz w:val="28"/>
          <w:szCs w:val="28"/>
        </w:rPr>
      </w:pPr>
      <w:r w:rsidRPr="00834974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940425" cy="3557266"/>
            <wp:effectExtent l="0" t="0" r="3175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CB6EAB" w:rsidRDefault="00CB6EAB" w:rsidP="00770438">
      <w:pPr>
        <w:ind w:right="283"/>
        <w:rPr>
          <w:rFonts w:ascii="Times New Roman" w:hAnsi="Times New Roman"/>
          <w:color w:val="000000"/>
          <w:sz w:val="28"/>
          <w:szCs w:val="28"/>
        </w:rPr>
      </w:pPr>
    </w:p>
    <w:p w:rsidR="00CB6EAB" w:rsidRPr="005855D3" w:rsidRDefault="00CB6EAB" w:rsidP="00770438">
      <w:pPr>
        <w:spacing w:after="0" w:line="240" w:lineRule="auto"/>
        <w:ind w:right="28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855D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Результаты анкетирования взрослых</w:t>
      </w:r>
      <w:r w:rsidRPr="005855D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CB6EAB" w:rsidRPr="005855D3" w:rsidRDefault="00CB6EAB" w:rsidP="00770438">
      <w:pPr>
        <w:spacing w:after="0" w:line="240" w:lineRule="auto"/>
        <w:ind w:right="283"/>
        <w:rPr>
          <w:rFonts w:ascii="Times New Roman" w:hAnsi="Times New Roman"/>
          <w:color w:val="000000"/>
          <w:sz w:val="28"/>
          <w:szCs w:val="28"/>
        </w:rPr>
      </w:pPr>
      <w:r w:rsidRPr="005855D3">
        <w:rPr>
          <w:rFonts w:ascii="Times New Roman" w:hAnsi="Times New Roman"/>
          <w:b/>
          <w:bCs/>
          <w:color w:val="000000"/>
          <w:sz w:val="28"/>
          <w:szCs w:val="28"/>
        </w:rPr>
        <w:t>Опрошено 35 человек (возраст от 25 до 45лет).</w:t>
      </w:r>
    </w:p>
    <w:p w:rsidR="00CB6EAB" w:rsidRDefault="00CB6EAB" w:rsidP="00770438">
      <w:pPr>
        <w:ind w:right="283"/>
        <w:rPr>
          <w:rFonts w:ascii="Times New Roman" w:hAnsi="Times New Roman"/>
          <w:color w:val="000000"/>
          <w:sz w:val="28"/>
          <w:szCs w:val="28"/>
        </w:rPr>
      </w:pPr>
      <w:r w:rsidRPr="00834974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940425" cy="3557266"/>
            <wp:effectExtent l="0" t="0" r="3175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B6EAB" w:rsidRDefault="00CB6EAB" w:rsidP="0077043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940FB1" w:rsidRPr="005B699B" w:rsidRDefault="001C47AD" w:rsidP="00770438">
      <w:pPr>
        <w:pStyle w:val="1"/>
        <w:ind w:right="283"/>
      </w:pPr>
      <w:bookmarkStart w:id="5" w:name="_Toc32876155"/>
      <w:r>
        <w:t>Приложение</w:t>
      </w:r>
      <w:r w:rsidR="00CB6EAB">
        <w:t xml:space="preserve"> №2</w:t>
      </w:r>
      <w:r>
        <w:t>.</w:t>
      </w:r>
      <w:bookmarkEnd w:id="5"/>
      <w:r>
        <w:t xml:space="preserve">  </w:t>
      </w:r>
    </w:p>
    <w:tbl>
      <w:tblPr>
        <w:tblStyle w:val="ad"/>
        <w:tblW w:w="10065" w:type="dxa"/>
        <w:tblInd w:w="-34" w:type="dxa"/>
        <w:tblLayout w:type="fixed"/>
        <w:tblLook w:val="04A0"/>
      </w:tblPr>
      <w:tblGrid>
        <w:gridCol w:w="2127"/>
        <w:gridCol w:w="7938"/>
      </w:tblGrid>
      <w:tr w:rsidR="00D95CE3" w:rsidRPr="005855D3" w:rsidTr="001B70B8">
        <w:trPr>
          <w:trHeight w:val="222"/>
        </w:trPr>
        <w:tc>
          <w:tcPr>
            <w:tcW w:w="2127" w:type="dxa"/>
          </w:tcPr>
          <w:p w:rsidR="00D95CE3" w:rsidRPr="001B70B8" w:rsidRDefault="00D95CE3" w:rsidP="00770438">
            <w:pPr>
              <w:tabs>
                <w:tab w:val="left" w:pos="4190"/>
              </w:tabs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B70B8">
              <w:rPr>
                <w:rFonts w:ascii="Times New Roman" w:hAnsi="Times New Roman"/>
                <w:sz w:val="24"/>
                <w:szCs w:val="24"/>
              </w:rPr>
              <w:t>Октябрёнок</w:t>
            </w:r>
          </w:p>
        </w:tc>
        <w:tc>
          <w:tcPr>
            <w:tcW w:w="7938" w:type="dxa"/>
          </w:tcPr>
          <w:p w:rsidR="00D95CE3" w:rsidRPr="001B70B8" w:rsidRDefault="00D95CE3" w:rsidP="00770438">
            <w:pPr>
              <w:tabs>
                <w:tab w:val="left" w:pos="4190"/>
              </w:tabs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B70B8">
              <w:rPr>
                <w:rFonts w:ascii="Times New Roman" w:hAnsi="Times New Roman"/>
                <w:sz w:val="24"/>
                <w:szCs w:val="24"/>
              </w:rPr>
              <w:t>в Советском Союзе учащиеся 7—9 лет, объединявшиеся в группы при пионерской дружине школы.</w:t>
            </w:r>
          </w:p>
          <w:p w:rsidR="00D95CE3" w:rsidRPr="001B70B8" w:rsidRDefault="00D95CE3" w:rsidP="00770438">
            <w:pPr>
              <w:tabs>
                <w:tab w:val="left" w:pos="4190"/>
              </w:tabs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B70B8">
              <w:rPr>
                <w:rFonts w:ascii="Times New Roman" w:hAnsi="Times New Roman"/>
                <w:sz w:val="24"/>
                <w:szCs w:val="24"/>
              </w:rPr>
              <w:t xml:space="preserve">Группами руководили вожатые из числа пионеров или комсомольцев школы. В этих группах дети готовились </w:t>
            </w:r>
            <w:proofErr w:type="gramStart"/>
            <w:r w:rsidRPr="001B70B8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1B70B8">
              <w:rPr>
                <w:rFonts w:ascii="Times New Roman" w:hAnsi="Times New Roman"/>
                <w:sz w:val="24"/>
                <w:szCs w:val="24"/>
              </w:rPr>
              <w:t xml:space="preserve"> вступлению во Всесоюзную пионерскую организацию имени В. И. Ленина.</w:t>
            </w:r>
          </w:p>
        </w:tc>
      </w:tr>
      <w:tr w:rsidR="00D95CE3" w:rsidRPr="005855D3" w:rsidTr="001B70B8">
        <w:tc>
          <w:tcPr>
            <w:tcW w:w="2127" w:type="dxa"/>
          </w:tcPr>
          <w:p w:rsidR="00D95CE3" w:rsidRPr="001B70B8" w:rsidRDefault="00D95CE3" w:rsidP="00770438">
            <w:pPr>
              <w:tabs>
                <w:tab w:val="left" w:pos="4190"/>
              </w:tabs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B70B8">
              <w:rPr>
                <w:rFonts w:ascii="Times New Roman" w:hAnsi="Times New Roman"/>
                <w:sz w:val="24"/>
                <w:szCs w:val="24"/>
              </w:rPr>
              <w:t>Пионер</w:t>
            </w:r>
          </w:p>
        </w:tc>
        <w:tc>
          <w:tcPr>
            <w:tcW w:w="7938" w:type="dxa"/>
          </w:tcPr>
          <w:p w:rsidR="00D95CE3" w:rsidRPr="001B70B8" w:rsidRDefault="00D340E2" w:rsidP="00770438">
            <w:pPr>
              <w:spacing w:before="100" w:beforeAutospacing="1" w:after="100" w:afterAutospacing="1" w:line="36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0B8">
              <w:rPr>
                <w:rFonts w:ascii="Times New Roman" w:hAnsi="Times New Roman"/>
                <w:color w:val="000000"/>
                <w:sz w:val="24"/>
                <w:szCs w:val="24"/>
              </w:rPr>
              <w:t>ученики средних классов школы (с 3-4-го по 8-й классы) - подростки в возрасте от 8 до 15 лет; (в комсомол пионеров принимали с 14 лет, не принятые в комсомол по достижению 15 лет автоматически переставали быть пионерами)</w:t>
            </w:r>
          </w:p>
        </w:tc>
      </w:tr>
      <w:tr w:rsidR="00D95CE3" w:rsidRPr="005855D3" w:rsidTr="001B70B8">
        <w:tc>
          <w:tcPr>
            <w:tcW w:w="2127" w:type="dxa"/>
          </w:tcPr>
          <w:p w:rsidR="00D95CE3" w:rsidRPr="001B70B8" w:rsidRDefault="00D95CE3" w:rsidP="00770438">
            <w:pPr>
              <w:tabs>
                <w:tab w:val="left" w:pos="4190"/>
              </w:tabs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B70B8">
              <w:rPr>
                <w:rFonts w:ascii="Times New Roman" w:hAnsi="Times New Roman"/>
                <w:sz w:val="24"/>
                <w:szCs w:val="24"/>
              </w:rPr>
              <w:t>Комсомолец</w:t>
            </w:r>
          </w:p>
        </w:tc>
        <w:tc>
          <w:tcPr>
            <w:tcW w:w="7938" w:type="dxa"/>
          </w:tcPr>
          <w:p w:rsidR="00D95CE3" w:rsidRPr="001B70B8" w:rsidRDefault="00D340E2" w:rsidP="00770438">
            <w:pPr>
              <w:tabs>
                <w:tab w:val="left" w:pos="4190"/>
              </w:tabs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B70B8">
              <w:rPr>
                <w:rFonts w:ascii="Times New Roman" w:hAnsi="Times New Roman"/>
                <w:color w:val="000000"/>
                <w:sz w:val="24"/>
                <w:szCs w:val="24"/>
              </w:rPr>
              <w:t>молодёжь в возрасте от 14 до 28 лет.</w:t>
            </w:r>
            <w:r w:rsidRPr="001B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70B8">
              <w:rPr>
                <w:rFonts w:ascii="Times New Roman" w:hAnsi="Times New Roman"/>
                <w:color w:val="000000"/>
                <w:sz w:val="24"/>
                <w:szCs w:val="24"/>
              </w:rPr>
              <w:t>Не все могли стать членами ВЛКСМ. Комсомолец – это будущий член партии, элита общества. Не каждый человек мог сюда попасть.</w:t>
            </w:r>
          </w:p>
        </w:tc>
      </w:tr>
      <w:tr w:rsidR="00D95CE3" w:rsidRPr="005855D3" w:rsidTr="001B70B8">
        <w:tc>
          <w:tcPr>
            <w:tcW w:w="2127" w:type="dxa"/>
          </w:tcPr>
          <w:p w:rsidR="00D95CE3" w:rsidRPr="001B70B8" w:rsidRDefault="00D95CE3" w:rsidP="00770438">
            <w:pPr>
              <w:tabs>
                <w:tab w:val="left" w:pos="4190"/>
              </w:tabs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B70B8">
              <w:rPr>
                <w:rFonts w:ascii="Times New Roman" w:hAnsi="Times New Roman"/>
                <w:sz w:val="24"/>
                <w:szCs w:val="24"/>
              </w:rPr>
              <w:t>Дружинник</w:t>
            </w:r>
          </w:p>
        </w:tc>
        <w:tc>
          <w:tcPr>
            <w:tcW w:w="7938" w:type="dxa"/>
          </w:tcPr>
          <w:p w:rsidR="00D95CE3" w:rsidRPr="001B70B8" w:rsidRDefault="00D340E2" w:rsidP="00770438">
            <w:pPr>
              <w:tabs>
                <w:tab w:val="left" w:pos="4190"/>
              </w:tabs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B7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 </w:t>
            </w:r>
            <w:hyperlink r:id="rId37" w:tooltip="Добровольная народная дружина" w:history="1">
              <w:r w:rsidRPr="001B70B8">
                <w:rPr>
                  <w:rFonts w:ascii="Times New Roman" w:hAnsi="Times New Roman"/>
                  <w:color w:val="000000"/>
                  <w:sz w:val="24"/>
                  <w:szCs w:val="24"/>
                </w:rPr>
                <w:t>Добровольной народной дружины</w:t>
              </w:r>
            </w:hyperlink>
            <w:r w:rsidRPr="001B7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СССР в </w:t>
            </w:r>
            <w:hyperlink r:id="rId38" w:tooltip="1958" w:history="1">
              <w:r w:rsidRPr="001B70B8">
                <w:rPr>
                  <w:rFonts w:ascii="Times New Roman" w:hAnsi="Times New Roman"/>
                  <w:color w:val="000000"/>
                  <w:sz w:val="24"/>
                  <w:szCs w:val="24"/>
                </w:rPr>
                <w:t>1958</w:t>
              </w:r>
            </w:hyperlink>
            <w:r w:rsidRPr="001B70B8"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hyperlink r:id="rId39" w:tooltip="1990" w:history="1">
              <w:r w:rsidRPr="001B70B8">
                <w:rPr>
                  <w:rFonts w:ascii="Times New Roman" w:hAnsi="Times New Roman"/>
                  <w:color w:val="000000"/>
                  <w:sz w:val="24"/>
                  <w:szCs w:val="24"/>
                </w:rPr>
                <w:t>1990</w:t>
              </w:r>
            </w:hyperlink>
            <w:r w:rsidRPr="001B7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годах.</w:t>
            </w:r>
          </w:p>
        </w:tc>
      </w:tr>
      <w:tr w:rsidR="00D95CE3" w:rsidRPr="005855D3" w:rsidTr="001B70B8">
        <w:tc>
          <w:tcPr>
            <w:tcW w:w="2127" w:type="dxa"/>
          </w:tcPr>
          <w:p w:rsidR="00D95CE3" w:rsidRPr="001B70B8" w:rsidRDefault="00D95CE3" w:rsidP="00770438">
            <w:pPr>
              <w:tabs>
                <w:tab w:val="left" w:pos="4190"/>
              </w:tabs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B70B8">
              <w:rPr>
                <w:rFonts w:ascii="Times New Roman" w:hAnsi="Times New Roman"/>
                <w:sz w:val="24"/>
                <w:szCs w:val="24"/>
              </w:rPr>
              <w:t>Пейджер</w:t>
            </w:r>
          </w:p>
        </w:tc>
        <w:tc>
          <w:tcPr>
            <w:tcW w:w="7938" w:type="dxa"/>
          </w:tcPr>
          <w:p w:rsidR="00D95CE3" w:rsidRPr="001B70B8" w:rsidRDefault="00D95CE3" w:rsidP="00770438">
            <w:pPr>
              <w:tabs>
                <w:tab w:val="left" w:pos="4190"/>
              </w:tabs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B70B8">
              <w:rPr>
                <w:rFonts w:ascii="Times New Roman" w:hAnsi="Times New Roman"/>
                <w:sz w:val="24"/>
                <w:szCs w:val="24"/>
              </w:rPr>
              <w:t xml:space="preserve">(от англ. </w:t>
            </w:r>
            <w:proofErr w:type="spellStart"/>
            <w:r w:rsidRPr="001B70B8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1B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0B8">
              <w:rPr>
                <w:rFonts w:ascii="Times New Roman" w:hAnsi="Times New Roman"/>
                <w:sz w:val="24"/>
                <w:szCs w:val="24"/>
              </w:rPr>
              <w:t>page</w:t>
            </w:r>
            <w:proofErr w:type="spellEnd"/>
            <w:r w:rsidRPr="001B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995" w:rsidRPr="001B70B8">
              <w:rPr>
                <w:rFonts w:ascii="Times New Roman" w:hAnsi="Times New Roman"/>
                <w:sz w:val="24"/>
                <w:szCs w:val="24"/>
              </w:rPr>
              <w:t>-</w:t>
            </w:r>
            <w:r w:rsidRPr="001B70B8">
              <w:rPr>
                <w:rFonts w:ascii="Times New Roman" w:hAnsi="Times New Roman"/>
                <w:sz w:val="24"/>
                <w:szCs w:val="24"/>
              </w:rPr>
              <w:t xml:space="preserve"> вызывать, что, в свою очередь, происходит от слова </w:t>
            </w:r>
            <w:proofErr w:type="spellStart"/>
            <w:r w:rsidRPr="001B70B8">
              <w:rPr>
                <w:rFonts w:ascii="Times New Roman" w:hAnsi="Times New Roman"/>
                <w:sz w:val="24"/>
                <w:szCs w:val="24"/>
              </w:rPr>
              <w:t>page</w:t>
            </w:r>
            <w:proofErr w:type="spellEnd"/>
            <w:r w:rsidRPr="001B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995" w:rsidRPr="001B70B8">
              <w:rPr>
                <w:rFonts w:ascii="Times New Roman" w:hAnsi="Times New Roman"/>
                <w:sz w:val="24"/>
                <w:szCs w:val="24"/>
              </w:rPr>
              <w:t>-</w:t>
            </w:r>
            <w:r w:rsidRPr="001B70B8">
              <w:rPr>
                <w:rFonts w:ascii="Times New Roman" w:hAnsi="Times New Roman"/>
                <w:sz w:val="24"/>
                <w:szCs w:val="24"/>
              </w:rPr>
              <w:t xml:space="preserve"> паж, слуга, мальчик на посылках) </w:t>
            </w:r>
            <w:r w:rsidR="000F4995" w:rsidRPr="001B70B8">
              <w:rPr>
                <w:rFonts w:ascii="Times New Roman" w:hAnsi="Times New Roman"/>
                <w:sz w:val="24"/>
                <w:szCs w:val="24"/>
              </w:rPr>
              <w:t>-</w:t>
            </w:r>
            <w:r w:rsidRPr="001B70B8">
              <w:rPr>
                <w:rFonts w:ascii="Times New Roman" w:hAnsi="Times New Roman"/>
                <w:sz w:val="24"/>
                <w:szCs w:val="24"/>
              </w:rPr>
              <w:t xml:space="preserve"> приёмник персонального вызова. </w:t>
            </w:r>
          </w:p>
          <w:p w:rsidR="00D95CE3" w:rsidRPr="001B70B8" w:rsidRDefault="00D95CE3" w:rsidP="00770438">
            <w:pPr>
              <w:tabs>
                <w:tab w:val="left" w:pos="4190"/>
              </w:tabs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B70B8">
              <w:rPr>
                <w:rFonts w:ascii="Times New Roman" w:hAnsi="Times New Roman"/>
                <w:sz w:val="24"/>
                <w:szCs w:val="24"/>
              </w:rPr>
              <w:t>Сообщения на него передаются по пейджинговой сети. Для того</w:t>
            </w:r>
            <w:proofErr w:type="gramStart"/>
            <w:r w:rsidRPr="001B70B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1B70B8">
              <w:rPr>
                <w:rFonts w:ascii="Times New Roman" w:hAnsi="Times New Roman"/>
                <w:sz w:val="24"/>
                <w:szCs w:val="24"/>
              </w:rPr>
              <w:t xml:space="preserve"> чтобы отправить почту на пейджер, надо набрать телефон оператора, сообщить номер или название абонента и продиктовать сообщение.</w:t>
            </w:r>
          </w:p>
        </w:tc>
      </w:tr>
      <w:tr w:rsidR="00D95CE3" w:rsidRPr="005855D3" w:rsidTr="001B70B8">
        <w:tc>
          <w:tcPr>
            <w:tcW w:w="2127" w:type="dxa"/>
          </w:tcPr>
          <w:p w:rsidR="00D95CE3" w:rsidRPr="001B70B8" w:rsidRDefault="00D95CE3" w:rsidP="00770438">
            <w:pPr>
              <w:tabs>
                <w:tab w:val="left" w:pos="4190"/>
              </w:tabs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B70B8">
              <w:rPr>
                <w:rFonts w:ascii="Times New Roman" w:hAnsi="Times New Roman"/>
                <w:sz w:val="24"/>
                <w:szCs w:val="24"/>
              </w:rPr>
              <w:t>Дискета</w:t>
            </w:r>
          </w:p>
        </w:tc>
        <w:tc>
          <w:tcPr>
            <w:tcW w:w="7938" w:type="dxa"/>
          </w:tcPr>
          <w:p w:rsidR="00D95CE3" w:rsidRPr="001B70B8" w:rsidRDefault="00D95CE3" w:rsidP="00770438">
            <w:pPr>
              <w:tabs>
                <w:tab w:val="left" w:pos="4190"/>
              </w:tabs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B70B8">
              <w:rPr>
                <w:rFonts w:ascii="Times New Roman" w:hAnsi="Times New Roman"/>
                <w:sz w:val="24"/>
                <w:szCs w:val="24"/>
              </w:rPr>
              <w:t>ги́бкий</w:t>
            </w:r>
            <w:proofErr w:type="spellEnd"/>
            <w:proofErr w:type="gramEnd"/>
            <w:r w:rsidRPr="001B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0B8">
              <w:rPr>
                <w:rFonts w:ascii="Times New Roman" w:hAnsi="Times New Roman"/>
                <w:sz w:val="24"/>
                <w:szCs w:val="24"/>
              </w:rPr>
              <w:t>магни́тный</w:t>
            </w:r>
            <w:proofErr w:type="spellEnd"/>
            <w:r w:rsidRPr="001B70B8">
              <w:rPr>
                <w:rFonts w:ascii="Times New Roman" w:hAnsi="Times New Roman"/>
                <w:sz w:val="24"/>
                <w:szCs w:val="24"/>
              </w:rPr>
              <w:t xml:space="preserve"> диск (англ. </w:t>
            </w:r>
            <w:proofErr w:type="spellStart"/>
            <w:r w:rsidRPr="001B70B8">
              <w:rPr>
                <w:rFonts w:ascii="Times New Roman" w:hAnsi="Times New Roman"/>
                <w:sz w:val="24"/>
                <w:szCs w:val="24"/>
              </w:rPr>
              <w:t>floppy</w:t>
            </w:r>
            <w:proofErr w:type="spellEnd"/>
            <w:r w:rsidRPr="001B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0B8">
              <w:rPr>
                <w:rFonts w:ascii="Times New Roman" w:hAnsi="Times New Roman"/>
                <w:sz w:val="24"/>
                <w:szCs w:val="24"/>
              </w:rPr>
              <w:t>disk</w:t>
            </w:r>
            <w:proofErr w:type="spellEnd"/>
            <w:r w:rsidRPr="001B70B8">
              <w:rPr>
                <w:rFonts w:ascii="Times New Roman" w:hAnsi="Times New Roman"/>
                <w:sz w:val="24"/>
                <w:szCs w:val="24"/>
              </w:rPr>
              <w:t xml:space="preserve">, англ. </w:t>
            </w:r>
            <w:proofErr w:type="spellStart"/>
            <w:r w:rsidRPr="001B70B8">
              <w:rPr>
                <w:rFonts w:ascii="Times New Roman" w:hAnsi="Times New Roman"/>
                <w:sz w:val="24"/>
                <w:szCs w:val="24"/>
              </w:rPr>
              <w:t>diskette</w:t>
            </w:r>
            <w:proofErr w:type="spellEnd"/>
            <w:r w:rsidRPr="001B70B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F4995" w:rsidRPr="001B70B8">
              <w:rPr>
                <w:rFonts w:ascii="Times New Roman" w:hAnsi="Times New Roman"/>
                <w:sz w:val="24"/>
                <w:szCs w:val="24"/>
              </w:rPr>
              <w:t>-</w:t>
            </w:r>
            <w:r w:rsidRPr="001B70B8">
              <w:rPr>
                <w:rFonts w:ascii="Times New Roman" w:hAnsi="Times New Roman"/>
                <w:sz w:val="24"/>
                <w:szCs w:val="24"/>
              </w:rPr>
              <w:t xml:space="preserve"> сменный носитель информации, используемый для многократной записи и хранения данных. </w:t>
            </w:r>
          </w:p>
          <w:p w:rsidR="00D95CE3" w:rsidRPr="001B70B8" w:rsidRDefault="00D95CE3" w:rsidP="00770438">
            <w:pPr>
              <w:tabs>
                <w:tab w:val="left" w:pos="4190"/>
              </w:tabs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B70B8">
              <w:rPr>
                <w:rFonts w:ascii="Times New Roman" w:hAnsi="Times New Roman"/>
                <w:sz w:val="24"/>
                <w:szCs w:val="24"/>
              </w:rPr>
              <w:t xml:space="preserve">Представляет собой помещённый в защитный пластиковый корпус диск, покрытый </w:t>
            </w:r>
            <w:proofErr w:type="spellStart"/>
            <w:r w:rsidRPr="001B70B8">
              <w:rPr>
                <w:rFonts w:ascii="Times New Roman" w:hAnsi="Times New Roman"/>
                <w:sz w:val="24"/>
                <w:szCs w:val="24"/>
              </w:rPr>
              <w:t>ферромагнитным</w:t>
            </w:r>
            <w:proofErr w:type="spellEnd"/>
            <w:r w:rsidRPr="001B70B8">
              <w:rPr>
                <w:rFonts w:ascii="Times New Roman" w:hAnsi="Times New Roman"/>
                <w:sz w:val="24"/>
                <w:szCs w:val="24"/>
              </w:rPr>
              <w:t xml:space="preserve"> слоем. Для считывания дискет используется дисковод</w:t>
            </w:r>
          </w:p>
        </w:tc>
      </w:tr>
      <w:tr w:rsidR="008A0461" w:rsidRPr="005855D3" w:rsidTr="001B70B8">
        <w:tc>
          <w:tcPr>
            <w:tcW w:w="2127" w:type="dxa"/>
          </w:tcPr>
          <w:p w:rsidR="008A0461" w:rsidRPr="001B70B8" w:rsidRDefault="008A0461" w:rsidP="000A3658">
            <w:pPr>
              <w:tabs>
                <w:tab w:val="left" w:pos="4190"/>
              </w:tabs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70B8">
              <w:rPr>
                <w:rFonts w:ascii="Times New Roman" w:hAnsi="Times New Roman"/>
                <w:sz w:val="24"/>
                <w:szCs w:val="24"/>
              </w:rPr>
              <w:t>Видео-магнитофон</w:t>
            </w:r>
            <w:proofErr w:type="gramEnd"/>
          </w:p>
        </w:tc>
        <w:tc>
          <w:tcPr>
            <w:tcW w:w="7938" w:type="dxa"/>
          </w:tcPr>
          <w:p w:rsidR="008A0461" w:rsidRPr="001B70B8" w:rsidRDefault="001B70B8" w:rsidP="000A3658">
            <w:pPr>
              <w:tabs>
                <w:tab w:val="left" w:pos="4190"/>
              </w:tabs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A0461" w:rsidRPr="001B70B8">
              <w:rPr>
                <w:rFonts w:ascii="Times New Roman" w:hAnsi="Times New Roman"/>
                <w:sz w:val="24"/>
                <w:szCs w:val="24"/>
              </w:rPr>
              <w:t>стройство</w:t>
            </w:r>
            <w:proofErr w:type="gramEnd"/>
            <w:r w:rsidR="008A0461" w:rsidRPr="001B70B8">
              <w:rPr>
                <w:rFonts w:ascii="Times New Roman" w:hAnsi="Times New Roman"/>
                <w:sz w:val="24"/>
                <w:szCs w:val="24"/>
              </w:rPr>
              <w:t xml:space="preserve"> предназначенное для просмотра видеокассет.</w:t>
            </w:r>
          </w:p>
        </w:tc>
      </w:tr>
      <w:tr w:rsidR="008A0461" w:rsidRPr="005855D3" w:rsidTr="001B70B8">
        <w:tc>
          <w:tcPr>
            <w:tcW w:w="2127" w:type="dxa"/>
          </w:tcPr>
          <w:p w:rsidR="008A0461" w:rsidRPr="001B70B8" w:rsidRDefault="008A0461" w:rsidP="00770438">
            <w:pPr>
              <w:tabs>
                <w:tab w:val="left" w:pos="4190"/>
              </w:tabs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B70B8">
              <w:rPr>
                <w:rFonts w:ascii="Times New Roman" w:hAnsi="Times New Roman"/>
                <w:sz w:val="24"/>
                <w:szCs w:val="24"/>
              </w:rPr>
              <w:t>Бананы</w:t>
            </w:r>
          </w:p>
        </w:tc>
        <w:tc>
          <w:tcPr>
            <w:tcW w:w="7938" w:type="dxa"/>
          </w:tcPr>
          <w:p w:rsidR="008A0461" w:rsidRPr="001B70B8" w:rsidRDefault="001B70B8" w:rsidP="008A0461">
            <w:pPr>
              <w:tabs>
                <w:tab w:val="left" w:pos="4190"/>
              </w:tabs>
              <w:spacing w:line="360" w:lineRule="auto"/>
              <w:ind w:left="34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8A0461" w:rsidRPr="001B70B8">
              <w:rPr>
                <w:rFonts w:ascii="Times New Roman" w:hAnsi="Times New Roman"/>
                <w:sz w:val="24"/>
                <w:szCs w:val="24"/>
              </w:rPr>
              <w:t xml:space="preserve">таны, широкие у талии и сужающиеся к голени. – </w:t>
            </w:r>
          </w:p>
        </w:tc>
      </w:tr>
      <w:tr w:rsidR="008A0461" w:rsidRPr="005855D3" w:rsidTr="001B70B8">
        <w:tc>
          <w:tcPr>
            <w:tcW w:w="2127" w:type="dxa"/>
          </w:tcPr>
          <w:p w:rsidR="008A0461" w:rsidRPr="001B70B8" w:rsidRDefault="008A0461" w:rsidP="00770438">
            <w:pPr>
              <w:tabs>
                <w:tab w:val="left" w:pos="4190"/>
              </w:tabs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B70B8">
              <w:rPr>
                <w:rFonts w:ascii="Times New Roman" w:hAnsi="Times New Roman"/>
                <w:sz w:val="24"/>
                <w:szCs w:val="24"/>
              </w:rPr>
              <w:t>Петушок</w:t>
            </w:r>
          </w:p>
        </w:tc>
        <w:tc>
          <w:tcPr>
            <w:tcW w:w="7938" w:type="dxa"/>
          </w:tcPr>
          <w:p w:rsidR="008A0461" w:rsidRPr="001B70B8" w:rsidRDefault="001B70B8" w:rsidP="008A0461">
            <w:pPr>
              <w:tabs>
                <w:tab w:val="left" w:pos="4190"/>
              </w:tabs>
              <w:spacing w:line="360" w:lineRule="auto"/>
              <w:ind w:left="34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0461" w:rsidRPr="001B70B8">
              <w:rPr>
                <w:rFonts w:ascii="Times New Roman" w:hAnsi="Times New Roman"/>
                <w:sz w:val="24"/>
                <w:szCs w:val="24"/>
              </w:rPr>
              <w:t xml:space="preserve">ид шапок, который был популярен в советском союзе. Шапка по своей форме напоминает петушиный гребешок. Некоторые модели снабжались кисточкой или помпоном на веревке, которые со временем могли отрываться. </w:t>
            </w:r>
          </w:p>
        </w:tc>
      </w:tr>
      <w:tr w:rsidR="008A0461" w:rsidRPr="005855D3" w:rsidTr="001B70B8">
        <w:tc>
          <w:tcPr>
            <w:tcW w:w="2127" w:type="dxa"/>
          </w:tcPr>
          <w:p w:rsidR="008A0461" w:rsidRPr="001B70B8" w:rsidRDefault="008A0461" w:rsidP="00770438">
            <w:pPr>
              <w:tabs>
                <w:tab w:val="left" w:pos="4190"/>
              </w:tabs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B70B8">
              <w:rPr>
                <w:rFonts w:ascii="Times New Roman" w:hAnsi="Times New Roman"/>
                <w:sz w:val="24"/>
                <w:szCs w:val="24"/>
              </w:rPr>
              <w:lastRenderedPageBreak/>
              <w:t>Варенки</w:t>
            </w:r>
          </w:p>
        </w:tc>
        <w:tc>
          <w:tcPr>
            <w:tcW w:w="7938" w:type="dxa"/>
          </w:tcPr>
          <w:p w:rsidR="008A0461" w:rsidRPr="001B70B8" w:rsidRDefault="001B70B8" w:rsidP="008E35F7">
            <w:pPr>
              <w:tabs>
                <w:tab w:val="left" w:pos="4190"/>
              </w:tabs>
              <w:spacing w:line="360" w:lineRule="auto"/>
              <w:ind w:left="34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0461" w:rsidRPr="001B70B8">
              <w:rPr>
                <w:rFonts w:ascii="Times New Roman" w:hAnsi="Times New Roman"/>
                <w:sz w:val="24"/>
                <w:szCs w:val="24"/>
              </w:rPr>
              <w:t>ид джинсы. Вареные джинсы</w:t>
            </w:r>
            <w:r w:rsidR="008E35F7" w:rsidRPr="001B70B8">
              <w:rPr>
                <w:rFonts w:ascii="Times New Roman" w:hAnsi="Times New Roman"/>
                <w:sz w:val="24"/>
                <w:szCs w:val="24"/>
              </w:rPr>
              <w:t>.</w:t>
            </w:r>
            <w:r w:rsidR="008A0461" w:rsidRPr="001B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0461" w:rsidRPr="005855D3" w:rsidTr="001B70B8">
        <w:trPr>
          <w:trHeight w:val="369"/>
        </w:trPr>
        <w:tc>
          <w:tcPr>
            <w:tcW w:w="2127" w:type="dxa"/>
          </w:tcPr>
          <w:p w:rsidR="008A0461" w:rsidRPr="001B70B8" w:rsidRDefault="008A0461" w:rsidP="00770438">
            <w:pPr>
              <w:tabs>
                <w:tab w:val="left" w:pos="4190"/>
              </w:tabs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0B8">
              <w:rPr>
                <w:rFonts w:ascii="Times New Roman" w:hAnsi="Times New Roman"/>
                <w:sz w:val="24"/>
                <w:szCs w:val="24"/>
              </w:rPr>
              <w:t>Хилять</w:t>
            </w:r>
            <w:proofErr w:type="spellEnd"/>
          </w:p>
        </w:tc>
        <w:tc>
          <w:tcPr>
            <w:tcW w:w="7938" w:type="dxa"/>
          </w:tcPr>
          <w:p w:rsidR="008A0461" w:rsidRPr="001B70B8" w:rsidRDefault="008A0461" w:rsidP="00770438">
            <w:pPr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B70B8">
              <w:rPr>
                <w:rFonts w:ascii="Times New Roman" w:hAnsi="Times New Roman"/>
                <w:sz w:val="24"/>
                <w:szCs w:val="24"/>
              </w:rPr>
              <w:t>ходить, бродить, прогуливаться.</w:t>
            </w:r>
          </w:p>
        </w:tc>
      </w:tr>
      <w:tr w:rsidR="008A0461" w:rsidRPr="005855D3" w:rsidTr="001B70B8">
        <w:tc>
          <w:tcPr>
            <w:tcW w:w="2127" w:type="dxa"/>
          </w:tcPr>
          <w:p w:rsidR="008A0461" w:rsidRPr="001B70B8" w:rsidRDefault="008A0461" w:rsidP="00770438">
            <w:pPr>
              <w:tabs>
                <w:tab w:val="left" w:pos="4190"/>
              </w:tabs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0B8">
              <w:rPr>
                <w:rFonts w:ascii="Times New Roman" w:hAnsi="Times New Roman"/>
                <w:sz w:val="24"/>
                <w:szCs w:val="24"/>
              </w:rPr>
              <w:t>Шузы</w:t>
            </w:r>
            <w:proofErr w:type="spellEnd"/>
            <w:r w:rsidRPr="001B70B8">
              <w:rPr>
                <w:rFonts w:ascii="Times New Roman" w:hAnsi="Times New Roman"/>
                <w:sz w:val="24"/>
                <w:szCs w:val="24"/>
              </w:rPr>
              <w:t xml:space="preserve"> на каше</w:t>
            </w:r>
          </w:p>
        </w:tc>
        <w:tc>
          <w:tcPr>
            <w:tcW w:w="7938" w:type="dxa"/>
          </w:tcPr>
          <w:p w:rsidR="008A0461" w:rsidRPr="001B70B8" w:rsidRDefault="008A0461" w:rsidP="00770438">
            <w:pPr>
              <w:tabs>
                <w:tab w:val="left" w:pos="4190"/>
              </w:tabs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B70B8">
              <w:rPr>
                <w:rFonts w:ascii="Times New Roman" w:hAnsi="Times New Roman"/>
                <w:sz w:val="24"/>
                <w:szCs w:val="24"/>
              </w:rPr>
              <w:t>обувь на толстой подошве из белого синтетического каучука.</w:t>
            </w:r>
          </w:p>
        </w:tc>
      </w:tr>
      <w:tr w:rsidR="008A0461" w:rsidRPr="005855D3" w:rsidTr="001B70B8">
        <w:tc>
          <w:tcPr>
            <w:tcW w:w="2127" w:type="dxa"/>
          </w:tcPr>
          <w:p w:rsidR="008A0461" w:rsidRPr="001B70B8" w:rsidRDefault="008A0461" w:rsidP="00770438">
            <w:pPr>
              <w:tabs>
                <w:tab w:val="left" w:pos="4190"/>
              </w:tabs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B70B8">
              <w:rPr>
                <w:rFonts w:ascii="Times New Roman" w:hAnsi="Times New Roman"/>
                <w:sz w:val="24"/>
                <w:szCs w:val="24"/>
              </w:rPr>
              <w:t>Котлы</w:t>
            </w:r>
          </w:p>
        </w:tc>
        <w:tc>
          <w:tcPr>
            <w:tcW w:w="7938" w:type="dxa"/>
          </w:tcPr>
          <w:p w:rsidR="008A0461" w:rsidRPr="001B70B8" w:rsidRDefault="008A0461" w:rsidP="00770438">
            <w:pPr>
              <w:tabs>
                <w:tab w:val="left" w:pos="4190"/>
              </w:tabs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B70B8">
              <w:rPr>
                <w:rFonts w:ascii="Times New Roman" w:hAnsi="Times New Roman"/>
                <w:sz w:val="24"/>
                <w:szCs w:val="24"/>
              </w:rPr>
              <w:t>наручные часы.</w:t>
            </w:r>
          </w:p>
        </w:tc>
      </w:tr>
      <w:tr w:rsidR="008A0461" w:rsidRPr="005855D3" w:rsidTr="001B70B8">
        <w:tc>
          <w:tcPr>
            <w:tcW w:w="2127" w:type="dxa"/>
          </w:tcPr>
          <w:p w:rsidR="008A0461" w:rsidRPr="001B70B8" w:rsidRDefault="008A0461" w:rsidP="00770438">
            <w:pPr>
              <w:tabs>
                <w:tab w:val="left" w:pos="4190"/>
              </w:tabs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B70B8">
              <w:rPr>
                <w:rFonts w:ascii="Times New Roman" w:hAnsi="Times New Roman"/>
                <w:sz w:val="24"/>
                <w:szCs w:val="24"/>
              </w:rPr>
              <w:t>Шнурки в стакане</w:t>
            </w:r>
          </w:p>
        </w:tc>
        <w:tc>
          <w:tcPr>
            <w:tcW w:w="7938" w:type="dxa"/>
          </w:tcPr>
          <w:p w:rsidR="008A0461" w:rsidRPr="001B70B8" w:rsidRDefault="008A0461" w:rsidP="00770438">
            <w:pPr>
              <w:tabs>
                <w:tab w:val="left" w:pos="4190"/>
              </w:tabs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B70B8">
              <w:rPr>
                <w:rFonts w:ascii="Times New Roman" w:hAnsi="Times New Roman"/>
                <w:sz w:val="24"/>
                <w:szCs w:val="24"/>
              </w:rPr>
              <w:t>выражение означавшее, что родители дома.</w:t>
            </w:r>
          </w:p>
        </w:tc>
      </w:tr>
    </w:tbl>
    <w:p w:rsidR="00D340E2" w:rsidRPr="005855D3" w:rsidRDefault="00D340E2" w:rsidP="00770438">
      <w:pPr>
        <w:ind w:right="283"/>
        <w:rPr>
          <w:sz w:val="28"/>
          <w:szCs w:val="28"/>
        </w:rPr>
      </w:pPr>
    </w:p>
    <w:p w:rsidR="00D340E2" w:rsidRDefault="00D340E2" w:rsidP="00770438">
      <w:pPr>
        <w:ind w:right="283"/>
      </w:pPr>
      <w:r>
        <w:br w:type="page"/>
      </w:r>
    </w:p>
    <w:p w:rsidR="001C47AD" w:rsidRPr="00530973" w:rsidRDefault="001C47AD" w:rsidP="00770438">
      <w:pPr>
        <w:ind w:right="283"/>
      </w:pPr>
    </w:p>
    <w:p w:rsidR="00ED3B64" w:rsidRPr="00ED3B64" w:rsidRDefault="00ED3B64" w:rsidP="00770438">
      <w:pPr>
        <w:spacing w:line="360" w:lineRule="auto"/>
        <w:ind w:right="283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ED3B64" w:rsidRPr="007B2E58" w:rsidRDefault="00ED3B64" w:rsidP="00770438">
      <w:pPr>
        <w:pStyle w:val="1"/>
        <w:ind w:right="283"/>
      </w:pPr>
      <w:r>
        <w:t xml:space="preserve"> </w:t>
      </w:r>
      <w:bookmarkStart w:id="6" w:name="_Toc32876156"/>
      <w:r w:rsidRPr="00181ECC">
        <w:rPr>
          <w:b w:val="0"/>
          <w:bCs w:val="0"/>
        </w:rPr>
        <w:t>Библиографический список</w:t>
      </w:r>
      <w:r w:rsidRPr="00ED3B64">
        <w:rPr>
          <w:b w:val="0"/>
          <w:bCs w:val="0"/>
        </w:rPr>
        <w:t>.</w:t>
      </w:r>
      <w:bookmarkEnd w:id="6"/>
    </w:p>
    <w:p w:rsidR="00ED3B64" w:rsidRDefault="00ED3B64" w:rsidP="00770438">
      <w:pPr>
        <w:spacing w:line="360" w:lineRule="auto"/>
        <w:ind w:right="283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1C47AD" w:rsidRPr="001B70B8" w:rsidRDefault="001C47AD" w:rsidP="00770438">
      <w:pPr>
        <w:pStyle w:val="ac"/>
        <w:numPr>
          <w:ilvl w:val="0"/>
          <w:numId w:val="5"/>
        </w:numPr>
        <w:spacing w:line="360" w:lineRule="auto"/>
        <w:ind w:left="0" w:right="283" w:firstLine="0"/>
        <w:rPr>
          <w:rFonts w:ascii="Times New Roman" w:hAnsi="Times New Roman" w:cs="Times New Roman"/>
          <w:sz w:val="24"/>
          <w:szCs w:val="24"/>
        </w:rPr>
      </w:pPr>
      <w:r w:rsidRPr="001B70B8">
        <w:rPr>
          <w:rFonts w:ascii="Times New Roman" w:hAnsi="Times New Roman" w:cs="Times New Roman"/>
          <w:sz w:val="24"/>
          <w:szCs w:val="24"/>
        </w:rPr>
        <w:t>Новые слова в русском языке. (</w:t>
      </w:r>
      <w:hyperlink r:id="rId40" w:history="1">
        <w:r w:rsidRPr="001B70B8">
          <w:rPr>
            <w:rStyle w:val="ab"/>
            <w:rFonts w:ascii="Times New Roman" w:hAnsi="Times New Roman" w:cs="Times New Roman"/>
            <w:sz w:val="24"/>
            <w:szCs w:val="24"/>
          </w:rPr>
          <w:t>http://wordsonline.ru/lexis/neologisms.html</w:t>
        </w:r>
      </w:hyperlink>
      <w:r w:rsidRPr="001B70B8">
        <w:rPr>
          <w:rFonts w:ascii="Times New Roman" w:hAnsi="Times New Roman" w:cs="Times New Roman"/>
          <w:sz w:val="24"/>
          <w:szCs w:val="24"/>
        </w:rPr>
        <w:t>);</w:t>
      </w:r>
    </w:p>
    <w:p w:rsidR="00BD50AA" w:rsidRPr="001B70B8" w:rsidRDefault="00BD50AA" w:rsidP="00770438">
      <w:pPr>
        <w:pStyle w:val="ac"/>
        <w:numPr>
          <w:ilvl w:val="0"/>
          <w:numId w:val="5"/>
        </w:numPr>
        <w:spacing w:line="360" w:lineRule="auto"/>
        <w:ind w:left="0" w:right="283" w:firstLine="0"/>
        <w:rPr>
          <w:rStyle w:val="ab"/>
          <w:rFonts w:ascii="Times New Roman" w:hAnsi="Times New Roman" w:cs="Times New Roman"/>
          <w:sz w:val="24"/>
          <w:szCs w:val="24"/>
        </w:rPr>
      </w:pPr>
      <w:r w:rsidRPr="001B70B8">
        <w:rPr>
          <w:rFonts w:ascii="Times New Roman" w:hAnsi="Times New Roman" w:cs="Times New Roman"/>
          <w:sz w:val="24"/>
          <w:szCs w:val="24"/>
        </w:rPr>
        <w:t>Научное исследование архаизмов. (</w:t>
      </w:r>
      <w:r w:rsidRPr="001B70B8">
        <w:rPr>
          <w:rStyle w:val="ab"/>
          <w:rFonts w:ascii="Times New Roman" w:hAnsi="Times New Roman" w:cs="Times New Roman"/>
          <w:sz w:val="24"/>
          <w:szCs w:val="24"/>
        </w:rPr>
        <w:t>https://vuzlit.ru/828260/nauchnoe_issledovanie_arhaizmov)</w:t>
      </w:r>
    </w:p>
    <w:p w:rsidR="001C47AD" w:rsidRPr="001B70B8" w:rsidRDefault="001C47AD" w:rsidP="00770438">
      <w:pPr>
        <w:pStyle w:val="ac"/>
        <w:numPr>
          <w:ilvl w:val="0"/>
          <w:numId w:val="5"/>
        </w:numPr>
        <w:spacing w:line="360" w:lineRule="auto"/>
        <w:ind w:left="0" w:right="283" w:firstLine="0"/>
        <w:rPr>
          <w:rFonts w:ascii="Times New Roman" w:hAnsi="Times New Roman" w:cs="Times New Roman"/>
          <w:sz w:val="24"/>
          <w:szCs w:val="24"/>
        </w:rPr>
      </w:pPr>
      <w:r w:rsidRPr="001B70B8">
        <w:rPr>
          <w:rFonts w:ascii="Times New Roman" w:eastAsia="Times New Roman" w:hAnsi="Times New Roman" w:cs="Times New Roman"/>
          <w:kern w:val="36"/>
          <w:sz w:val="24"/>
          <w:szCs w:val="24"/>
        </w:rPr>
        <w:t>Новые слова в русском языке (</w:t>
      </w:r>
      <w:hyperlink r:id="rId41" w:history="1">
        <w:r w:rsidRPr="001B70B8">
          <w:rPr>
            <w:rStyle w:val="ab"/>
            <w:rFonts w:ascii="Times New Roman" w:eastAsia="Times New Roman" w:hAnsi="Times New Roman" w:cs="Times New Roman"/>
            <w:kern w:val="36"/>
            <w:sz w:val="24"/>
            <w:szCs w:val="24"/>
          </w:rPr>
          <w:t>http://wordsonline.ru/lexis/neologisms.html</w:t>
        </w:r>
      </w:hyperlink>
      <w:r w:rsidRPr="001B70B8">
        <w:rPr>
          <w:rFonts w:ascii="Times New Roman" w:eastAsia="Times New Roman" w:hAnsi="Times New Roman" w:cs="Times New Roman"/>
          <w:kern w:val="36"/>
          <w:sz w:val="24"/>
          <w:szCs w:val="24"/>
        </w:rPr>
        <w:t>);</w:t>
      </w:r>
    </w:p>
    <w:p w:rsidR="001C47AD" w:rsidRPr="001B70B8" w:rsidRDefault="001C47AD" w:rsidP="00770438">
      <w:pPr>
        <w:pStyle w:val="ac"/>
        <w:numPr>
          <w:ilvl w:val="0"/>
          <w:numId w:val="5"/>
        </w:numPr>
        <w:spacing w:line="360" w:lineRule="auto"/>
        <w:ind w:left="0" w:right="283" w:firstLine="0"/>
        <w:rPr>
          <w:rFonts w:ascii="Times New Roman" w:hAnsi="Times New Roman" w:cs="Times New Roman"/>
          <w:sz w:val="24"/>
          <w:szCs w:val="24"/>
        </w:rPr>
      </w:pPr>
      <w:r w:rsidRPr="001B70B8">
        <w:rPr>
          <w:rFonts w:ascii="Times New Roman" w:hAnsi="Times New Roman" w:cs="Times New Roman"/>
          <w:sz w:val="24"/>
          <w:szCs w:val="24"/>
        </w:rPr>
        <w:t>Даль В.И. Толковый словарь живого великорусского языка. М., 1994</w:t>
      </w:r>
      <w:proofErr w:type="gramStart"/>
      <w:r w:rsidRPr="001B70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C47AD" w:rsidRPr="001B70B8" w:rsidRDefault="00F31610" w:rsidP="00770438">
      <w:pPr>
        <w:pStyle w:val="ac"/>
        <w:numPr>
          <w:ilvl w:val="0"/>
          <w:numId w:val="5"/>
        </w:numPr>
        <w:spacing w:line="360" w:lineRule="auto"/>
        <w:ind w:left="0" w:right="283" w:firstLine="0"/>
        <w:rPr>
          <w:rFonts w:ascii="Times New Roman" w:hAnsi="Times New Roman" w:cs="Times New Roman"/>
          <w:sz w:val="24"/>
          <w:szCs w:val="24"/>
        </w:rPr>
      </w:pPr>
      <w:r w:rsidRPr="001B70B8">
        <w:rPr>
          <w:rFonts w:ascii="Times New Roman" w:hAnsi="Times New Roman" w:cs="Times New Roman"/>
          <w:sz w:val="24"/>
          <w:szCs w:val="24"/>
        </w:rPr>
        <w:t xml:space="preserve"> Словарь устаревших слов.  [Электронный ресурс] URL: (https://www.krupenichka.ru/ustarevshie-slova/slovar-ustarevshih-slov.html)</w:t>
      </w:r>
    </w:p>
    <w:p w:rsidR="00BD50AA" w:rsidRPr="001B70B8" w:rsidRDefault="00BD50AA" w:rsidP="00770438">
      <w:pPr>
        <w:pStyle w:val="ac"/>
        <w:numPr>
          <w:ilvl w:val="0"/>
          <w:numId w:val="5"/>
        </w:numPr>
        <w:spacing w:line="360" w:lineRule="auto"/>
        <w:ind w:left="0" w:right="283" w:firstLine="0"/>
        <w:rPr>
          <w:rFonts w:ascii="Times New Roman" w:hAnsi="Times New Roman" w:cs="Times New Roman"/>
          <w:sz w:val="24"/>
          <w:szCs w:val="24"/>
        </w:rPr>
      </w:pPr>
      <w:r w:rsidRPr="001B70B8">
        <w:rPr>
          <w:rFonts w:ascii="Times New Roman" w:hAnsi="Times New Roman" w:cs="Times New Roman"/>
          <w:sz w:val="24"/>
          <w:szCs w:val="24"/>
        </w:rPr>
        <w:t>Википедия. (</w:t>
      </w:r>
      <w:hyperlink r:id="rId42" w:history="1">
        <w:r w:rsidR="00617390" w:rsidRPr="001B70B8">
          <w:rPr>
            <w:rStyle w:val="ab"/>
            <w:rFonts w:ascii="Times New Roman" w:hAnsi="Times New Roman" w:cs="Times New Roman"/>
            <w:sz w:val="24"/>
            <w:szCs w:val="24"/>
          </w:rPr>
          <w:t>https://ru.wikipedia.org</w:t>
        </w:r>
      </w:hyperlink>
      <w:r w:rsidRPr="001B70B8">
        <w:rPr>
          <w:rFonts w:ascii="Times New Roman" w:hAnsi="Times New Roman" w:cs="Times New Roman"/>
          <w:sz w:val="24"/>
          <w:szCs w:val="24"/>
        </w:rPr>
        <w:t>)</w:t>
      </w:r>
    </w:p>
    <w:p w:rsidR="00617390" w:rsidRPr="001B70B8" w:rsidRDefault="00617390" w:rsidP="00770438">
      <w:pPr>
        <w:pStyle w:val="ac"/>
        <w:numPr>
          <w:ilvl w:val="0"/>
          <w:numId w:val="5"/>
        </w:numPr>
        <w:spacing w:line="360" w:lineRule="auto"/>
        <w:ind w:left="0" w:right="283" w:firstLine="0"/>
        <w:rPr>
          <w:rFonts w:ascii="Times New Roman" w:hAnsi="Times New Roman" w:cs="Times New Roman"/>
          <w:sz w:val="24"/>
          <w:szCs w:val="24"/>
        </w:rPr>
      </w:pPr>
      <w:r w:rsidRPr="001B70B8">
        <w:rPr>
          <w:rFonts w:ascii="Times New Roman" w:hAnsi="Times New Roman" w:cs="Times New Roman"/>
          <w:sz w:val="24"/>
          <w:szCs w:val="24"/>
        </w:rPr>
        <w:t>https://модные-слова</w:t>
      </w:r>
      <w:proofErr w:type="gramStart"/>
      <w:r w:rsidRPr="001B70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70B8">
        <w:rPr>
          <w:rFonts w:ascii="Times New Roman" w:hAnsi="Times New Roman" w:cs="Times New Roman"/>
          <w:sz w:val="24"/>
          <w:szCs w:val="24"/>
        </w:rPr>
        <w:t>ф</w:t>
      </w:r>
    </w:p>
    <w:sectPr w:rsidR="00617390" w:rsidRPr="001B70B8" w:rsidSect="00770438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851" w:right="850" w:bottom="709" w:left="1134" w:header="708" w:footer="12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4AB" w:rsidRDefault="00FC64AB" w:rsidP="00252BB0">
      <w:pPr>
        <w:spacing w:after="0" w:line="240" w:lineRule="auto"/>
      </w:pPr>
      <w:r>
        <w:separator/>
      </w:r>
    </w:p>
  </w:endnote>
  <w:endnote w:type="continuationSeparator" w:id="0">
    <w:p w:rsidR="00FC64AB" w:rsidRDefault="00FC64AB" w:rsidP="0025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A1" w:rsidRDefault="00974AA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A1" w:rsidRDefault="00974AA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A1" w:rsidRDefault="00974A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4AB" w:rsidRDefault="00FC64AB" w:rsidP="00252BB0">
      <w:pPr>
        <w:spacing w:after="0" w:line="240" w:lineRule="auto"/>
      </w:pPr>
      <w:r>
        <w:separator/>
      </w:r>
    </w:p>
  </w:footnote>
  <w:footnote w:type="continuationSeparator" w:id="0">
    <w:p w:rsidR="00FC64AB" w:rsidRDefault="00FC64AB" w:rsidP="00252BB0">
      <w:pPr>
        <w:spacing w:after="0" w:line="240" w:lineRule="auto"/>
      </w:pPr>
      <w:r>
        <w:continuationSeparator/>
      </w:r>
    </w:p>
  </w:footnote>
  <w:footnote w:id="1">
    <w:p w:rsidR="008A20A3" w:rsidRDefault="008A20A3" w:rsidP="008A20A3">
      <w:pPr>
        <w:pStyle w:val="af1"/>
      </w:pPr>
      <w:r>
        <w:rPr>
          <w:rStyle w:val="af3"/>
        </w:rPr>
        <w:footnoteRef/>
      </w:r>
      <w:r>
        <w:t xml:space="preserve"> </w:t>
      </w:r>
      <w:r w:rsidRPr="0048544B">
        <w:t>Википедия. (https://ru.wikipedia.org)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A1" w:rsidRDefault="00974A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7" w:name="_GoBack" w:displacedByCustomXml="next"/>
  <w:bookmarkEnd w:id="7" w:displacedByCustomXml="next"/>
  <w:sdt>
    <w:sdtPr>
      <w:id w:val="-1224133225"/>
      <w:docPartObj>
        <w:docPartGallery w:val="Page Numbers (Top of Page)"/>
        <w:docPartUnique/>
      </w:docPartObj>
    </w:sdtPr>
    <w:sdtContent>
      <w:p w:rsidR="00974AA1" w:rsidRDefault="00034C82">
        <w:pPr>
          <w:pStyle w:val="a4"/>
          <w:jc w:val="right"/>
        </w:pPr>
        <w:r>
          <w:fldChar w:fldCharType="begin"/>
        </w:r>
        <w:r w:rsidR="00974AA1">
          <w:instrText>PAGE   \* MERGEFORMAT</w:instrText>
        </w:r>
        <w:r>
          <w:fldChar w:fldCharType="separate"/>
        </w:r>
        <w:r w:rsidR="00725DE4">
          <w:rPr>
            <w:noProof/>
          </w:rPr>
          <w:t>15</w:t>
        </w:r>
        <w:r>
          <w:fldChar w:fldCharType="end"/>
        </w:r>
      </w:p>
    </w:sdtContent>
  </w:sdt>
  <w:p w:rsidR="0034759A" w:rsidRPr="00592F6E" w:rsidRDefault="0034759A" w:rsidP="00CB6EAB">
    <w:pPr>
      <w:pStyle w:val="a4"/>
      <w:jc w:val="center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A1" w:rsidRDefault="00974A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558"/>
    <w:multiLevelType w:val="hybridMultilevel"/>
    <w:tmpl w:val="5D62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B1837"/>
    <w:multiLevelType w:val="multilevel"/>
    <w:tmpl w:val="F64E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A147F"/>
    <w:multiLevelType w:val="multilevel"/>
    <w:tmpl w:val="F64E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94D9D"/>
    <w:multiLevelType w:val="hybridMultilevel"/>
    <w:tmpl w:val="68202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BB2E10"/>
    <w:multiLevelType w:val="hybridMultilevel"/>
    <w:tmpl w:val="C4B62B50"/>
    <w:lvl w:ilvl="0" w:tplc="E4564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CC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2E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69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82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6E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C5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6E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67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7D297C"/>
    <w:multiLevelType w:val="hybridMultilevel"/>
    <w:tmpl w:val="C4160506"/>
    <w:lvl w:ilvl="0" w:tplc="6152E2B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E63BB"/>
    <w:multiLevelType w:val="multilevel"/>
    <w:tmpl w:val="F64E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9077C"/>
    <w:multiLevelType w:val="hybridMultilevel"/>
    <w:tmpl w:val="A6D4B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0B20CF"/>
    <w:multiLevelType w:val="multilevel"/>
    <w:tmpl w:val="DB2E10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E8065DF"/>
    <w:multiLevelType w:val="hybridMultilevel"/>
    <w:tmpl w:val="EDE64554"/>
    <w:lvl w:ilvl="0" w:tplc="292CE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A6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A2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C6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8E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4C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89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D2A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42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B4062A"/>
    <w:multiLevelType w:val="hybridMultilevel"/>
    <w:tmpl w:val="6EE6DA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C62A64"/>
    <w:multiLevelType w:val="hybridMultilevel"/>
    <w:tmpl w:val="B49AF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722E0"/>
    <w:multiLevelType w:val="hybridMultilevel"/>
    <w:tmpl w:val="69B8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B5680"/>
    <w:multiLevelType w:val="hybridMultilevel"/>
    <w:tmpl w:val="B49AF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70F3B"/>
    <w:multiLevelType w:val="hybridMultilevel"/>
    <w:tmpl w:val="DB32C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3A1C64"/>
    <w:multiLevelType w:val="multilevel"/>
    <w:tmpl w:val="F64E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15"/>
  </w:num>
  <w:num w:numId="12">
    <w:abstractNumId w:val="12"/>
  </w:num>
  <w:num w:numId="13">
    <w:abstractNumId w:val="5"/>
  </w:num>
  <w:num w:numId="14">
    <w:abstractNumId w:val="3"/>
  </w:num>
  <w:num w:numId="15">
    <w:abstractNumId w:val="7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235E7"/>
    <w:rsid w:val="00027D74"/>
    <w:rsid w:val="00034C82"/>
    <w:rsid w:val="00060838"/>
    <w:rsid w:val="000608AB"/>
    <w:rsid w:val="00064868"/>
    <w:rsid w:val="000760E5"/>
    <w:rsid w:val="000E5902"/>
    <w:rsid w:val="000F4995"/>
    <w:rsid w:val="00105C84"/>
    <w:rsid w:val="001408AD"/>
    <w:rsid w:val="001414A6"/>
    <w:rsid w:val="00150971"/>
    <w:rsid w:val="0018020B"/>
    <w:rsid w:val="00181ECC"/>
    <w:rsid w:val="001864C8"/>
    <w:rsid w:val="001B5F59"/>
    <w:rsid w:val="001B70B8"/>
    <w:rsid w:val="001C47AD"/>
    <w:rsid w:val="001D1A23"/>
    <w:rsid w:val="00252BB0"/>
    <w:rsid w:val="002A2761"/>
    <w:rsid w:val="002E0A11"/>
    <w:rsid w:val="002F4A81"/>
    <w:rsid w:val="00325DEF"/>
    <w:rsid w:val="0034759A"/>
    <w:rsid w:val="00360A61"/>
    <w:rsid w:val="00381A3E"/>
    <w:rsid w:val="0038732B"/>
    <w:rsid w:val="003A1B03"/>
    <w:rsid w:val="003F3F4F"/>
    <w:rsid w:val="00422973"/>
    <w:rsid w:val="00457884"/>
    <w:rsid w:val="0048544B"/>
    <w:rsid w:val="0049044F"/>
    <w:rsid w:val="004969D9"/>
    <w:rsid w:val="004C5E37"/>
    <w:rsid w:val="004E7450"/>
    <w:rsid w:val="00500097"/>
    <w:rsid w:val="00530973"/>
    <w:rsid w:val="005336CF"/>
    <w:rsid w:val="00550CCF"/>
    <w:rsid w:val="0057147E"/>
    <w:rsid w:val="00581757"/>
    <w:rsid w:val="005855D3"/>
    <w:rsid w:val="00592F6E"/>
    <w:rsid w:val="005B699B"/>
    <w:rsid w:val="0060757C"/>
    <w:rsid w:val="00617390"/>
    <w:rsid w:val="006546AD"/>
    <w:rsid w:val="006A0282"/>
    <w:rsid w:val="006A0971"/>
    <w:rsid w:val="006F78B7"/>
    <w:rsid w:val="006F7A4E"/>
    <w:rsid w:val="00707944"/>
    <w:rsid w:val="00725DE4"/>
    <w:rsid w:val="00726BA1"/>
    <w:rsid w:val="00757154"/>
    <w:rsid w:val="007628A8"/>
    <w:rsid w:val="00770438"/>
    <w:rsid w:val="00792CD0"/>
    <w:rsid w:val="007A208D"/>
    <w:rsid w:val="007B2E58"/>
    <w:rsid w:val="007B3502"/>
    <w:rsid w:val="007B35A4"/>
    <w:rsid w:val="00804B0F"/>
    <w:rsid w:val="008235E7"/>
    <w:rsid w:val="00834974"/>
    <w:rsid w:val="00853042"/>
    <w:rsid w:val="00880EBE"/>
    <w:rsid w:val="008A0461"/>
    <w:rsid w:val="008A20A3"/>
    <w:rsid w:val="008E35F7"/>
    <w:rsid w:val="00940FB1"/>
    <w:rsid w:val="00974AA1"/>
    <w:rsid w:val="00A67553"/>
    <w:rsid w:val="00A835EE"/>
    <w:rsid w:val="00AA79B9"/>
    <w:rsid w:val="00B671F4"/>
    <w:rsid w:val="00B81356"/>
    <w:rsid w:val="00BA76E2"/>
    <w:rsid w:val="00BB16A1"/>
    <w:rsid w:val="00BB5659"/>
    <w:rsid w:val="00BD50AA"/>
    <w:rsid w:val="00C04936"/>
    <w:rsid w:val="00C10BAB"/>
    <w:rsid w:val="00C25455"/>
    <w:rsid w:val="00CB6EAB"/>
    <w:rsid w:val="00D2233D"/>
    <w:rsid w:val="00D340E2"/>
    <w:rsid w:val="00D54D1B"/>
    <w:rsid w:val="00D90BDB"/>
    <w:rsid w:val="00D95CE3"/>
    <w:rsid w:val="00DF407D"/>
    <w:rsid w:val="00DF6BFC"/>
    <w:rsid w:val="00E32C9A"/>
    <w:rsid w:val="00E357BA"/>
    <w:rsid w:val="00E93F18"/>
    <w:rsid w:val="00EB7966"/>
    <w:rsid w:val="00EC77A6"/>
    <w:rsid w:val="00ED3B64"/>
    <w:rsid w:val="00F069E1"/>
    <w:rsid w:val="00F1682B"/>
    <w:rsid w:val="00F31610"/>
    <w:rsid w:val="00F857E3"/>
    <w:rsid w:val="00F86591"/>
    <w:rsid w:val="00FB4D02"/>
    <w:rsid w:val="00FC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B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0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B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52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2BB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52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2BB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2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D2233D"/>
    <w:pPr>
      <w:outlineLvl w:val="9"/>
    </w:pPr>
  </w:style>
  <w:style w:type="paragraph" w:styleId="a9">
    <w:name w:val="Balloon Text"/>
    <w:basedOn w:val="a"/>
    <w:link w:val="aa"/>
    <w:uiPriority w:val="99"/>
    <w:semiHidden/>
    <w:unhideWhenUsed/>
    <w:rsid w:val="00D2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33D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0FB1"/>
    <w:pPr>
      <w:spacing w:after="100"/>
    </w:pPr>
  </w:style>
  <w:style w:type="character" w:styleId="ab">
    <w:name w:val="Hyperlink"/>
    <w:basedOn w:val="a0"/>
    <w:uiPriority w:val="99"/>
    <w:unhideWhenUsed/>
    <w:rsid w:val="00940FB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A27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d">
    <w:name w:val="Table Grid"/>
    <w:basedOn w:val="a1"/>
    <w:uiPriority w:val="59"/>
    <w:rsid w:val="002F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E93F1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3F18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E93F18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E93F1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93F18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93F1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A0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B2E58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B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0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B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52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2BB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52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2BB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2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D2233D"/>
    <w:pPr>
      <w:outlineLvl w:val="9"/>
    </w:pPr>
  </w:style>
  <w:style w:type="paragraph" w:styleId="a9">
    <w:name w:val="Balloon Text"/>
    <w:basedOn w:val="a"/>
    <w:link w:val="aa"/>
    <w:uiPriority w:val="99"/>
    <w:semiHidden/>
    <w:unhideWhenUsed/>
    <w:rsid w:val="00D2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33D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0FB1"/>
    <w:pPr>
      <w:spacing w:after="100"/>
    </w:pPr>
  </w:style>
  <w:style w:type="character" w:styleId="ab">
    <w:name w:val="Hyperlink"/>
    <w:basedOn w:val="a0"/>
    <w:uiPriority w:val="99"/>
    <w:unhideWhenUsed/>
    <w:rsid w:val="00940FB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A27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d">
    <w:name w:val="Table Grid"/>
    <w:basedOn w:val="a1"/>
    <w:uiPriority w:val="59"/>
    <w:rsid w:val="002F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E93F1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3F18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E93F18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E93F1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93F18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93F1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A0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B2E58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0%BE%D0%B9%D0%BD%D0%B0_%D0%B2_%D0%90%D1%84%D0%B3%D0%B0%D0%BD%D0%B8%D1%81%D1%82%D0%B0%D0%BD%D0%B5_(1979-1989)" TargetMode="External"/><Relationship Id="rId18" Type="http://schemas.openxmlformats.org/officeDocument/2006/relationships/hyperlink" Target="https://ru.wikipedia.org/wiki/%D0%A2%D0%B5%D0%BB%D0%B5%D0%B2%D0%B8%D0%B4%D0%B5%D0%BD%D0%B8%D0%B5" TargetMode="External"/><Relationship Id="rId26" Type="http://schemas.openxmlformats.org/officeDocument/2006/relationships/hyperlink" Target="https://ru.wikipedia.org/wiki/%D0%AE%D0%B3%D0%BE%D1%81%D0%BB%D0%B0%D0%B2%D1%81%D0%BA%D0%B8%D0%B5_%D0%B2%D0%BE%D0%B9%D0%BD%D1%8B" TargetMode="External"/><Relationship Id="rId39" Type="http://schemas.openxmlformats.org/officeDocument/2006/relationships/hyperlink" Target="https://ru.wikipedia.org/wiki/199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8%D0%BD%D1%82%D0%B5%D0%B7%D0%B0%D1%82%D0%BE%D1%80_(%D0%BC%D1%83%D0%B7%D1%8B%D0%BA%D0%B0%D0%BB%D1%8C%D0%BD%D1%8B%D0%B9_%D0%B8%D0%BD%D1%81%D1%82%D1%80%D1%83%D0%BC%D0%B5%D0%BD%D1%82)" TargetMode="External"/><Relationship Id="rId34" Type="http://schemas.openxmlformats.org/officeDocument/2006/relationships/image" Target="media/image1.emf"/><Relationship Id="rId42" Type="http://schemas.openxmlformats.org/officeDocument/2006/relationships/hyperlink" Target="https://ru.wikipedia.org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1980-%D0%B5_%D0%B3%D0%BE%D0%B4%D1%8B" TargetMode="External"/><Relationship Id="rId17" Type="http://schemas.openxmlformats.org/officeDocument/2006/relationships/hyperlink" Target="https://ru.wikipedia.org/wiki/%D0%9C%D0%B0%D1%81%D1%81%D0%BE%D0%B2%D0%B0%D1%8F_%D0%BA%D1%83%D0%BB%D1%8C%D1%82%D1%83%D1%80%D0%B0" TargetMode="External"/><Relationship Id="rId25" Type="http://schemas.openxmlformats.org/officeDocument/2006/relationships/hyperlink" Target="https://ru.wikipedia.org/wiki/%D0%94%D0%B5%D1%81%D1%8F%D1%82%D0%B8%D0%BB%D0%B5%D1%82%D0%B8%D0%B5" TargetMode="External"/><Relationship Id="rId33" Type="http://schemas.openxmlformats.org/officeDocument/2006/relationships/hyperlink" Target="https://ru.wikipedia.org/wiki/%D0%9F%D1%80%D0%BE%D1%81%D1%82%D0%BE%D1%80%D0%B5%D1%87%D0%B8%D0%B5" TargetMode="External"/><Relationship Id="rId38" Type="http://schemas.openxmlformats.org/officeDocument/2006/relationships/hyperlink" Target="https://ru.wikipedia.org/wiki/1958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B5%D0%B2%D0%BE%D0%BB%D1%8E%D1%86%D0%B8%D0%B8_1989_%D0%B3%D0%BE%D0%B4%D0%B0" TargetMode="External"/><Relationship Id="rId20" Type="http://schemas.openxmlformats.org/officeDocument/2006/relationships/hyperlink" Target="https://ru.wikipedia.org/wiki/%D0%9A%D0%B8%D0%BD%D0%BE%D1%84%D0%B0%D0%BD%D1%82%D0%B0%D1%81%D1%82%D0%B8%D0%BA%D0%B0_1980-%D1%85_%D0%B3%D0%BE%D0%B4%D0%BE%D0%B2" TargetMode="External"/><Relationship Id="rId29" Type="http://schemas.openxmlformats.org/officeDocument/2006/relationships/hyperlink" Target="https://ru.wikipedia.org/wiki/%D0%94%D0%B8%D0%B0%D0%BB%D0%B5%D0%BA%D1%82%D0%B8%D0%B7%D0%BC" TargetMode="External"/><Relationship Id="rId41" Type="http://schemas.openxmlformats.org/officeDocument/2006/relationships/hyperlink" Target="http://wordsonline.ru/lexis/neologism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989_%D0%B3%D0%BE%D0%B4" TargetMode="External"/><Relationship Id="rId24" Type="http://schemas.openxmlformats.org/officeDocument/2006/relationships/hyperlink" Target="https://ru.wikipedia.org/wiki/%D0%A0%D1%83%D1%81%D1%81%D0%BA%D0%B8%D0%B9_%D1%80%D0%BE%D0%BA" TargetMode="External"/><Relationship Id="rId32" Type="http://schemas.openxmlformats.org/officeDocument/2006/relationships/hyperlink" Target="https://ru.wikipedia.org/wiki/%D0%A0%D0%B0%D0%B7%D0%B3%D0%BE%D0%B2%D0%BE%D1%80%D0%BD%D0%B0%D1%8F_%D1%80%D0%B5%D1%87%D1%8C" TargetMode="External"/><Relationship Id="rId37" Type="http://schemas.openxmlformats.org/officeDocument/2006/relationships/hyperlink" Target="https://ru.wikipedia.org/wiki/%D0%94%D0%BE%D0%B1%D1%80%D0%BE%D0%B2%D0%BE%D0%BB%D1%8C%D0%BD%D0%B0%D1%8F_%D0%BD%D0%B0%D1%80%D0%BE%D0%B4%D0%BD%D0%B0%D1%8F_%D0%B4%D1%80%D1%83%D0%B6%D0%B8%D0%BD%D0%B0" TargetMode="External"/><Relationship Id="rId40" Type="http://schemas.openxmlformats.org/officeDocument/2006/relationships/hyperlink" Target="http://wordsonline.ru/lexis/neologisms.html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0%D1%82%D0%B0%D1%81%D1%82%D1%80%D0%BE%D1%84%D0%B0_%D0%BD%D0%B0_%D0%A7%D0%B5%D1%80%D0%BD%D0%BE%D0%B1%D1%8B%D0%BB%D1%8C%D1%81%D0%BA%D0%BE%D0%B9_%D0%90%D0%AD%D0%A1" TargetMode="External"/><Relationship Id="rId23" Type="http://schemas.openxmlformats.org/officeDocument/2006/relationships/hyperlink" Target="https://ru.wikipedia.org/wiki/%D0%94%D1%80%D0%B0%D0%BC-%D0%BC%D0%B0%D1%88%D0%B8%D0%BD%D0%B0" TargetMode="External"/><Relationship Id="rId28" Type="http://schemas.openxmlformats.org/officeDocument/2006/relationships/hyperlink" Target="https://ru.wikipedia.org/wiki/%D0%AD%D1%82%D0%B8%D0%BC%D0%BE%D0%BB%D0%BE%D0%B3%D0%B8%D1%8F" TargetMode="External"/><Relationship Id="rId36" Type="http://schemas.openxmlformats.org/officeDocument/2006/relationships/chart" Target="charts/chart2.xml"/><Relationship Id="rId49" Type="http://schemas.openxmlformats.org/officeDocument/2006/relationships/fontTable" Target="fontTable.xml"/><Relationship Id="rId10" Type="http://schemas.openxmlformats.org/officeDocument/2006/relationships/hyperlink" Target="https://ru.wikipedia.org/wiki/1980_%D0%B3%D0%BE%D0%B4" TargetMode="External"/><Relationship Id="rId19" Type="http://schemas.openxmlformats.org/officeDocument/2006/relationships/hyperlink" Target="https://ru.wikipedia.org/wiki/%D0%9D%D0%BE%D0%B2%D1%8B%D0%B9_%D0%93%D0%BE%D0%BB%D0%BB%D0%B8%D0%B2%D1%83%D0%B4" TargetMode="External"/><Relationship Id="rId31" Type="http://schemas.openxmlformats.org/officeDocument/2006/relationships/hyperlink" Target="https://ru.wikipedia.org/wiki/%D0%92%D1%83%D0%BB%D1%8C%D0%B3%D0%B0%D1%80%D0%B8%D0%B7%D0%BC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E%D0%B4" TargetMode="External"/><Relationship Id="rId14" Type="http://schemas.openxmlformats.org/officeDocument/2006/relationships/hyperlink" Target="https://ru.wikipedia.org/wiki/%D0%9F%D0%B5%D1%80%D0%B5%D1%81%D1%82%D1%80%D0%BE%D0%B9%D0%BA%D0%B0_%D0%B2_%D0%A1%D0%A1%D0%A1%D0%A0" TargetMode="External"/><Relationship Id="rId22" Type="http://schemas.openxmlformats.org/officeDocument/2006/relationships/hyperlink" Target="https://ru.wikipedia.org/wiki/%D0%A1%D1%8D%D0%BC%D0%BF%D0%BB%D0%B8%D1%80%D0%BE%D0%B2%D0%B0%D0%BD%D0%B8%D0%B5" TargetMode="External"/><Relationship Id="rId27" Type="http://schemas.openxmlformats.org/officeDocument/2006/relationships/hyperlink" Target="https://ru.wikipedia.org/wiki/%D0%98%D1%81%D0%BB%D0%B0%D0%BC%D0%B8%D0%B7%D0%BC" TargetMode="External"/><Relationship Id="rId30" Type="http://schemas.openxmlformats.org/officeDocument/2006/relationships/hyperlink" Target="https://ru.wikipedia.org/wiki/%D0%96%D0%B0%D1%80%D0%B3%D0%BE%D0%BD%D0%B8%D0%B7%D0%BC" TargetMode="External"/><Relationship Id="rId35" Type="http://schemas.openxmlformats.org/officeDocument/2006/relationships/chart" Target="charts/chart1.xm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s://ru.wikipedia.org/wiki/%D0%94%D0%B5%D1%81%D1%8F%D1%82%D0%B8%D0%BB%D0%B5%D1%82%D0%B8%D0%B5" TargetMode="External"/><Relationship Id="rId51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sideWall>
      <c:spPr>
        <a:solidFill>
          <a:schemeClr val="accent3">
            <a:lumMod val="20000"/>
            <a:lumOff val="80000"/>
          </a:schemeClr>
        </a:solidFill>
      </c:spPr>
    </c:sideWall>
    <c:backWall>
      <c:spPr>
        <a:solidFill>
          <a:schemeClr val="accent3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Слышал(-а), но не знаю значения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Октябрёнок</c:v>
                </c:pt>
                <c:pt idx="1">
                  <c:v>Пионер</c:v>
                </c:pt>
                <c:pt idx="2">
                  <c:v>Комсомолец</c:v>
                </c:pt>
                <c:pt idx="3">
                  <c:v>Пейджер</c:v>
                </c:pt>
                <c:pt idx="4">
                  <c:v>Дискета</c:v>
                </c:pt>
                <c:pt idx="5">
                  <c:v>Видеомагнитофон</c:v>
                </c:pt>
                <c:pt idx="6">
                  <c:v>Хилять </c:v>
                </c:pt>
                <c:pt idx="7">
                  <c:v>Шузы на каше</c:v>
                </c:pt>
                <c:pt idx="8">
                  <c:v>Котлы </c:v>
                </c:pt>
                <c:pt idx="9">
                  <c:v>Шнурки в стакане </c:v>
                </c:pt>
                <c:pt idx="10">
                  <c:v>Варенки (одежда)</c:v>
                </c:pt>
                <c:pt idx="11">
                  <c:v>Петушок (одежда)</c:v>
                </c:pt>
                <c:pt idx="12">
                  <c:v>Бананы (одежда)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26</c:v>
                </c:pt>
                <c:pt idx="1">
                  <c:v>13</c:v>
                </c:pt>
                <c:pt idx="2">
                  <c:v>24</c:v>
                </c:pt>
                <c:pt idx="3">
                  <c:v>11</c:v>
                </c:pt>
                <c:pt idx="4">
                  <c:v>20</c:v>
                </c:pt>
                <c:pt idx="5">
                  <c:v>12</c:v>
                </c:pt>
                <c:pt idx="6">
                  <c:v>7</c:v>
                </c:pt>
                <c:pt idx="7">
                  <c:v>9</c:v>
                </c:pt>
                <c:pt idx="8">
                  <c:v>11</c:v>
                </c:pt>
                <c:pt idx="9">
                  <c:v>10</c:v>
                </c:pt>
                <c:pt idx="10">
                  <c:v>5</c:v>
                </c:pt>
                <c:pt idx="11">
                  <c:v>6</c:v>
                </c:pt>
                <c:pt idx="1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Никогда не слышал(-а)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Октябрёнок</c:v>
                </c:pt>
                <c:pt idx="1">
                  <c:v>Пионер</c:v>
                </c:pt>
                <c:pt idx="2">
                  <c:v>Комсомолец</c:v>
                </c:pt>
                <c:pt idx="3">
                  <c:v>Пейджер</c:v>
                </c:pt>
                <c:pt idx="4">
                  <c:v>Дискета</c:v>
                </c:pt>
                <c:pt idx="5">
                  <c:v>Видеомагнитофон</c:v>
                </c:pt>
                <c:pt idx="6">
                  <c:v>Хилять </c:v>
                </c:pt>
                <c:pt idx="7">
                  <c:v>Шузы на каше</c:v>
                </c:pt>
                <c:pt idx="8">
                  <c:v>Котлы </c:v>
                </c:pt>
                <c:pt idx="9">
                  <c:v>Шнурки в стакане </c:v>
                </c:pt>
                <c:pt idx="10">
                  <c:v>Варенки (одежда)</c:v>
                </c:pt>
                <c:pt idx="11">
                  <c:v>Петушок (одежда)</c:v>
                </c:pt>
                <c:pt idx="12">
                  <c:v>Бананы (одежда)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5</c:v>
                </c:pt>
                <c:pt idx="1">
                  <c:v>1</c:v>
                </c:pt>
                <c:pt idx="2">
                  <c:v>8</c:v>
                </c:pt>
                <c:pt idx="3">
                  <c:v>16</c:v>
                </c:pt>
                <c:pt idx="4">
                  <c:v>15</c:v>
                </c:pt>
                <c:pt idx="5">
                  <c:v>19</c:v>
                </c:pt>
                <c:pt idx="6">
                  <c:v>30</c:v>
                </c:pt>
                <c:pt idx="7">
                  <c:v>48</c:v>
                </c:pt>
                <c:pt idx="8">
                  <c:v>13</c:v>
                </c:pt>
                <c:pt idx="9">
                  <c:v>34</c:v>
                </c:pt>
                <c:pt idx="10">
                  <c:v>43</c:v>
                </c:pt>
                <c:pt idx="11">
                  <c:v>42</c:v>
                </c:pt>
                <c:pt idx="1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Знаю значение этого слова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Октябрёнок</c:v>
                </c:pt>
                <c:pt idx="1">
                  <c:v>Пионер</c:v>
                </c:pt>
                <c:pt idx="2">
                  <c:v>Комсомолец</c:v>
                </c:pt>
                <c:pt idx="3">
                  <c:v>Пейджер</c:v>
                </c:pt>
                <c:pt idx="4">
                  <c:v>Дискета</c:v>
                </c:pt>
                <c:pt idx="5">
                  <c:v>Видеомагнитофон</c:v>
                </c:pt>
                <c:pt idx="6">
                  <c:v>Хилять </c:v>
                </c:pt>
                <c:pt idx="7">
                  <c:v>Шузы на каше</c:v>
                </c:pt>
                <c:pt idx="8">
                  <c:v>Котлы </c:v>
                </c:pt>
                <c:pt idx="9">
                  <c:v>Шнурки в стакане </c:v>
                </c:pt>
                <c:pt idx="10">
                  <c:v>Варенки (одежда)</c:v>
                </c:pt>
                <c:pt idx="11">
                  <c:v>Петушок (одежда)</c:v>
                </c:pt>
                <c:pt idx="12">
                  <c:v>Бананы (одежда)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22</c:v>
                </c:pt>
                <c:pt idx="1">
                  <c:v>39</c:v>
                </c:pt>
                <c:pt idx="2">
                  <c:v>21</c:v>
                </c:pt>
                <c:pt idx="3">
                  <c:v>26</c:v>
                </c:pt>
                <c:pt idx="4">
                  <c:v>18</c:v>
                </c:pt>
                <c:pt idx="5">
                  <c:v>22</c:v>
                </c:pt>
                <c:pt idx="6">
                  <c:v>16</c:v>
                </c:pt>
                <c:pt idx="7">
                  <c:v>4</c:v>
                </c:pt>
                <c:pt idx="8">
                  <c:v>29</c:v>
                </c:pt>
                <c:pt idx="9">
                  <c:v>9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</c:numCache>
            </c:numRef>
          </c:val>
        </c:ser>
        <c:dLbls/>
        <c:shape val="cylinder"/>
        <c:axId val="42994304"/>
        <c:axId val="43008384"/>
        <c:axId val="0"/>
      </c:bar3DChart>
      <c:catAx>
        <c:axId val="4299430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43008384"/>
        <c:crosses val="autoZero"/>
        <c:auto val="1"/>
        <c:lblAlgn val="ctr"/>
        <c:lblOffset val="100"/>
      </c:catAx>
      <c:valAx>
        <c:axId val="430083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4299430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sideWall>
      <c:spPr>
        <a:solidFill>
          <a:schemeClr val="accent3">
            <a:lumMod val="20000"/>
            <a:lumOff val="80000"/>
          </a:schemeClr>
        </a:solidFill>
      </c:spPr>
    </c:sideWall>
    <c:backWall>
      <c:spPr>
        <a:solidFill>
          <a:schemeClr val="accent3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Слышал(-а), но не знаю значения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Октябрёнок</c:v>
                </c:pt>
                <c:pt idx="1">
                  <c:v>Пионер</c:v>
                </c:pt>
                <c:pt idx="2">
                  <c:v>Комсомолец</c:v>
                </c:pt>
                <c:pt idx="3">
                  <c:v>Пейджер</c:v>
                </c:pt>
                <c:pt idx="4">
                  <c:v>Дискета</c:v>
                </c:pt>
                <c:pt idx="5">
                  <c:v>Видеомагнитофон</c:v>
                </c:pt>
                <c:pt idx="6">
                  <c:v>Хилять </c:v>
                </c:pt>
                <c:pt idx="7">
                  <c:v>Шузы на каше</c:v>
                </c:pt>
                <c:pt idx="8">
                  <c:v>Котлы </c:v>
                </c:pt>
                <c:pt idx="9">
                  <c:v>Шнурки в стакане </c:v>
                </c:pt>
                <c:pt idx="10">
                  <c:v>Варенки (одежда)</c:v>
                </c:pt>
                <c:pt idx="11">
                  <c:v>Петушок(одежда)</c:v>
                </c:pt>
                <c:pt idx="12">
                  <c:v>Бананы (одежда)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5</c:v>
                </c:pt>
                <c:pt idx="7">
                  <c:v>5</c:v>
                </c:pt>
                <c:pt idx="8">
                  <c:v>6</c:v>
                </c:pt>
                <c:pt idx="9">
                  <c:v>6</c:v>
                </c:pt>
                <c:pt idx="10">
                  <c:v>1</c:v>
                </c:pt>
                <c:pt idx="11">
                  <c:v>0</c:v>
                </c:pt>
                <c:pt idx="1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Никогда не слышал(-а)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Октябрёнок</c:v>
                </c:pt>
                <c:pt idx="1">
                  <c:v>Пионер</c:v>
                </c:pt>
                <c:pt idx="2">
                  <c:v>Комсомолец</c:v>
                </c:pt>
                <c:pt idx="3">
                  <c:v>Пейджер</c:v>
                </c:pt>
                <c:pt idx="4">
                  <c:v>Дискета</c:v>
                </c:pt>
                <c:pt idx="5">
                  <c:v>Видеомагнитофон</c:v>
                </c:pt>
                <c:pt idx="6">
                  <c:v>Хилять </c:v>
                </c:pt>
                <c:pt idx="7">
                  <c:v>Шузы на каше</c:v>
                </c:pt>
                <c:pt idx="8">
                  <c:v>Котлы </c:v>
                </c:pt>
                <c:pt idx="9">
                  <c:v>Шнурки в стакане </c:v>
                </c:pt>
                <c:pt idx="10">
                  <c:v>Варенки (одежда)</c:v>
                </c:pt>
                <c:pt idx="11">
                  <c:v>Петушок(одежда)</c:v>
                </c:pt>
                <c:pt idx="12">
                  <c:v>Бананы (одежда)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9</c:v>
                </c:pt>
                <c:pt idx="7">
                  <c:v>9</c:v>
                </c:pt>
                <c:pt idx="8">
                  <c:v>7</c:v>
                </c:pt>
                <c:pt idx="9">
                  <c:v>6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Знаю значение этого слова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Октябрёнок</c:v>
                </c:pt>
                <c:pt idx="1">
                  <c:v>Пионер</c:v>
                </c:pt>
                <c:pt idx="2">
                  <c:v>Комсомолец</c:v>
                </c:pt>
                <c:pt idx="3">
                  <c:v>Пейджер</c:v>
                </c:pt>
                <c:pt idx="4">
                  <c:v>Дискета</c:v>
                </c:pt>
                <c:pt idx="5">
                  <c:v>Видеомагнитофон</c:v>
                </c:pt>
                <c:pt idx="6">
                  <c:v>Хилять </c:v>
                </c:pt>
                <c:pt idx="7">
                  <c:v>Шузы на каше</c:v>
                </c:pt>
                <c:pt idx="8">
                  <c:v>Котлы </c:v>
                </c:pt>
                <c:pt idx="9">
                  <c:v>Шнурки в стакане </c:v>
                </c:pt>
                <c:pt idx="10">
                  <c:v>Варенки (одежда)</c:v>
                </c:pt>
                <c:pt idx="11">
                  <c:v>Петушок(одежда)</c:v>
                </c:pt>
                <c:pt idx="12">
                  <c:v>Бананы (одежда)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35</c:v>
                </c:pt>
                <c:pt idx="1">
                  <c:v>35</c:v>
                </c:pt>
                <c:pt idx="2">
                  <c:v>35</c:v>
                </c:pt>
                <c:pt idx="3">
                  <c:v>34</c:v>
                </c:pt>
                <c:pt idx="4">
                  <c:v>35</c:v>
                </c:pt>
                <c:pt idx="5">
                  <c:v>35</c:v>
                </c:pt>
                <c:pt idx="6">
                  <c:v>21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34</c:v>
                </c:pt>
                <c:pt idx="11">
                  <c:v>35</c:v>
                </c:pt>
                <c:pt idx="12">
                  <c:v>33</c:v>
                </c:pt>
              </c:numCache>
            </c:numRef>
          </c:val>
        </c:ser>
        <c:dLbls/>
        <c:shape val="cylinder"/>
        <c:axId val="54569600"/>
        <c:axId val="54575488"/>
        <c:axId val="0"/>
      </c:bar3DChart>
      <c:catAx>
        <c:axId val="5456960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54575488"/>
        <c:crosses val="autoZero"/>
        <c:auto val="1"/>
        <c:lblAlgn val="ctr"/>
        <c:lblOffset val="100"/>
      </c:catAx>
      <c:valAx>
        <c:axId val="545754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5456960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6887-6C22-414F-A85B-B49E436F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Student46</cp:lastModifiedBy>
  <cp:revision>2</cp:revision>
  <dcterms:created xsi:type="dcterms:W3CDTF">2020-02-25T08:28:00Z</dcterms:created>
  <dcterms:modified xsi:type="dcterms:W3CDTF">2020-02-25T08:28:00Z</dcterms:modified>
</cp:coreProperties>
</file>